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局部枸橼酸盐抗凝治疗用于新生儿持续肾脏替代治疗 - PubMed</w:t>
      </w:r>
      <w:br/>
      <w:hyperlink r:id="rId7" w:history="1">
        <w:r>
          <w:rPr>
            <w:color w:val="2980b9"/>
            <w:u w:val="single"/>
          </w:rPr>
          <w:t xml:space="preserve">https://pubmed.ncbi.nlm.nih.gov/36969287/</w:t>
        </w:r>
      </w:hyperlink>
    </w:p>
    <w:p>
      <w:pPr>
        <w:pStyle w:val="Heading1"/>
      </w:pPr>
      <w:bookmarkStart w:id="2" w:name="_Toc2"/>
      <w:r>
        <w:t>Article summary:</w:t>
      </w:r>
      <w:bookmarkEnd w:id="2"/>
    </w:p>
    <w:p>
      <w:pPr>
        <w:jc w:val="both"/>
      </w:pPr>
      <w:r>
        <w:rPr/>
        <w:t xml:space="preserve">1. 该研究探讨了局部枸橼酸盐抗凝治疗在新生儿持续肾脏替代治疗中的应用。</w:t>
      </w:r>
    </w:p>
    <w:p>
      <w:pPr>
        <w:jc w:val="both"/>
      </w:pPr>
      <w:r>
        <w:rPr/>
        <w:t xml:space="preserve">2. 作者声明该研究没有任何商业或财务利益冲突。</w:t>
      </w:r>
    </w:p>
    <w:p>
      <w:pPr>
        <w:jc w:val="both"/>
      </w:pPr>
      <w:r>
        <w:rPr/>
        <w:t xml:space="preserve">3. 文章提到了其他类似研究，包括局部柠檬酸盐抗凝治疗在肝切除术后急性肾损伤情况下持续肾脏替代治疗中的安全性和有效性，以及局部枸橼酸盐抗凝治疗在儿童肝损伤连续肾脏替代治疗中的临床应用。</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根据提供的信息，无法对文章进行详细的批判性分析。提供的内容只包括文章标题和一些相关的文章引用，没有提供具体的文章内容或摘要。因此，无法评估其潜在偏见、片面报道、无根据的主张、缺失的考虑点、所提出主张的缺失证据、未探索的反驳、宣传内容等方面。如果能够提供更多关于文章内容和结论的信息，将能够进行更具体和全面的分析。</w:t>
      </w:r>
    </w:p>
    <w:p>
      <w:pPr>
        <w:pStyle w:val="Heading1"/>
      </w:pPr>
      <w:bookmarkStart w:id="5" w:name="_Toc5"/>
      <w:r>
        <w:t>Topics for further research:</w:t>
      </w:r>
      <w:bookmarkEnd w:id="5"/>
    </w:p>
    <w:p>
      <w:pPr>
        <w:spacing w:after="0"/>
        <w:numPr>
          <w:ilvl w:val="0"/>
          <w:numId w:val="2"/>
        </w:numPr>
      </w:pPr>
      <w:r>
        <w:rPr/>
        <w:t xml:space="preserve">文章标题和引用中提到的关键词或主题
</w:t>
      </w:r>
    </w:p>
    <w:p>
      <w:pPr>
        <w:spacing w:after="0"/>
        <w:numPr>
          <w:ilvl w:val="0"/>
          <w:numId w:val="2"/>
        </w:numPr>
      </w:pPr>
      <w:r>
        <w:rPr/>
        <w:t xml:space="preserve">文章中提到的相关研究或数据
</w:t>
      </w:r>
    </w:p>
    <w:p>
      <w:pPr>
        <w:spacing w:after="0"/>
        <w:numPr>
          <w:ilvl w:val="0"/>
          <w:numId w:val="2"/>
        </w:numPr>
      </w:pPr>
      <w:r>
        <w:rPr/>
        <w:t xml:space="preserve">文章中提到的专家或权威人士的观点
</w:t>
      </w:r>
    </w:p>
    <w:p>
      <w:pPr>
        <w:spacing w:after="0"/>
        <w:numPr>
          <w:ilvl w:val="0"/>
          <w:numId w:val="2"/>
        </w:numPr>
      </w:pPr>
      <w:r>
        <w:rPr/>
        <w:t xml:space="preserve">文章中提到的事件或案例
</w:t>
      </w:r>
    </w:p>
    <w:p>
      <w:pPr>
        <w:spacing w:after="0"/>
        <w:numPr>
          <w:ilvl w:val="0"/>
          <w:numId w:val="2"/>
        </w:numPr>
      </w:pPr>
      <w:r>
        <w:rPr/>
        <w:t xml:space="preserve">文章中提到的背景信息或历史背景
</w:t>
      </w:r>
    </w:p>
    <w:p>
      <w:pPr>
        <w:numPr>
          <w:ilvl w:val="0"/>
          <w:numId w:val="2"/>
        </w:numPr>
      </w:pPr>
      <w:r>
        <w:rPr/>
        <w:t xml:space="preserve">文章中提到的其他相关信息或观点</w:t>
      </w:r>
    </w:p>
    <w:p>
      <w:pPr>
        <w:pStyle w:val="Heading1"/>
      </w:pPr>
      <w:bookmarkStart w:id="6" w:name="_Toc6"/>
      <w:r>
        <w:t>Report location:</w:t>
      </w:r>
      <w:bookmarkEnd w:id="6"/>
    </w:p>
    <w:p>
      <w:hyperlink r:id="rId8" w:history="1">
        <w:r>
          <w:rPr>
            <w:color w:val="2980b9"/>
            <w:u w:val="single"/>
          </w:rPr>
          <w:t xml:space="preserve">https://www.fullpicture.app/item/40411f9c4f168e6d831bebef29071f47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A4CB3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6969287/" TargetMode="External"/><Relationship Id="rId8" Type="http://schemas.openxmlformats.org/officeDocument/2006/relationships/hyperlink" Target="https://www.fullpicture.app/item/40411f9c4f168e6d831bebef29071f4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2024-04-22T02:46:34+02:00</dcterms:created>
  <dcterms:modified xsi:type="dcterms:W3CDTF">2024-04-22T02:46:34+02:00</dcterms:modified>
</cp:coreProperties>
</file>

<file path=docProps/custom.xml><?xml version="1.0" encoding="utf-8"?>
<Properties xmlns="http://schemas.openxmlformats.org/officeDocument/2006/custom-properties" xmlns:vt="http://schemas.openxmlformats.org/officeDocument/2006/docPropsVTypes"/>
</file>