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Blind Identification of Polar Codes Based on Estimation and Derivation Approaches | IEEE Journals &amp; Magazine | IEEE Xplore</w:t>
      </w:r>
      <w:br/>
      <w:hyperlink r:id="rId7" w:history="1">
        <w:r>
          <w:rPr>
            <w:color w:val="2980b9"/>
            <w:u w:val="single"/>
          </w:rPr>
          <w:t xml:space="preserve">https://ieeexplore.ieee.org/document/9964202</w:t>
        </w:r>
      </w:hyperlink>
    </w:p>
    <w:p>
      <w:pPr>
        <w:pStyle w:val="Heading1"/>
      </w:pPr>
      <w:bookmarkStart w:id="2" w:name="_Toc2"/>
      <w:r>
        <w:t>Article summary:</w:t>
      </w:r>
      <w:bookmarkEnd w:id="2"/>
    </w:p>
    <w:p>
      <w:pPr>
        <w:jc w:val="both"/>
      </w:pPr>
      <w:r>
        <w:rPr/>
        <w:t xml:space="preserve">1. This article proposes a novel low-complexity polar code identification scheme that does not require any prior information and can identify the code length and information bit position of polar codes without the candidate code sets.</w:t>
      </w:r>
    </w:p>
    <w:p>
      <w:pPr>
        <w:jc w:val="both"/>
      </w:pPr>
      <w:r>
        <w:rPr/>
        <w:t xml:space="preserve">2. The proposed scheme is robust to errors and significantly improves the identification performance compared to existing purely code parameter estimation approaches.</w:t>
      </w:r>
    </w:p>
    <w:p>
      <w:pPr>
        <w:jc w:val="both"/>
      </w:pPr>
      <w:r>
        <w:rPr/>
        <w:t xml:space="preserve">3. The article also presents a proposition that states if the j-th column in U^M×N corresponds to a frozen bit, then (j−1)×m+1 -th, (j−1)×m+2 -th, ⋯, j×m -th columns in UM×N0 are frozen bits.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blind identification of polar codes based on estimation and derivation approaches. The authors present two low-complexity algorithms for identifying code length and information bits of polar codes by taking the union of both estimated and derived code parameters from the allowable shortest code without candidate code sets. The authors provide evidence for their claims through simulations which show that their proposed scheme is robust to errors and significantly improves the identification performance as compared to existing purely code parameter estimation approaches. </w:t>
      </w:r>
    </w:p>
    <w:p>
      <w:pPr>
        <w:jc w:val="both"/>
      </w:pPr>
      <w:r>
        <w:rPr/>
        <w:t xml:space="preserve">The article appears to be reliable overall, as it provides evidence for its claims through simulations and presents a clear proposition with proof. However, there are some potential biases in the article which should be noted. For example, while the authors discuss various existing methods for blind identification of polar codes, they focus mainly on their own proposed solution without providing an equal amount of detail or analysis for other methods discussed in the article. Additionally, while they mention possible risks associated with their proposed solution such as computational complexity, they do not provide any further details or discussion on this point which could have been beneficial for readers who may wish to implement this solution in practice.</w:t>
      </w:r>
    </w:p>
    <w:p>
      <w:pPr>
        <w:pStyle w:val="Heading1"/>
      </w:pPr>
      <w:bookmarkStart w:id="5" w:name="_Toc5"/>
      <w:r>
        <w:t>Topics for further research:</w:t>
      </w:r>
      <w:bookmarkEnd w:id="5"/>
    </w:p>
    <w:p>
      <w:pPr>
        <w:spacing w:after="0"/>
        <w:numPr>
          <w:ilvl w:val="0"/>
          <w:numId w:val="2"/>
        </w:numPr>
      </w:pPr>
      <w:r>
        <w:rPr/>
        <w:t xml:space="preserve">Blind identification of polar codes: performance comparison</w:t>
      </w:r>
    </w:p>
    <w:p>
      <w:pPr>
        <w:spacing w:after="0"/>
        <w:numPr>
          <w:ilvl w:val="0"/>
          <w:numId w:val="2"/>
        </w:numPr>
      </w:pPr>
      <w:r>
        <w:rPr/>
        <w:t xml:space="preserve">Computational complexity of blind identification of polar codes</w:t>
      </w:r>
    </w:p>
    <w:p>
      <w:pPr>
        <w:spacing w:after="0"/>
        <w:numPr>
          <w:ilvl w:val="0"/>
          <w:numId w:val="2"/>
        </w:numPr>
      </w:pPr>
      <w:r>
        <w:rPr/>
        <w:t xml:space="preserve">Estimation and derivation approaches for blind identification of polar codes</w:t>
      </w:r>
    </w:p>
    <w:p>
      <w:pPr>
        <w:spacing w:after="0"/>
        <w:numPr>
          <w:ilvl w:val="0"/>
          <w:numId w:val="2"/>
        </w:numPr>
      </w:pPr>
      <w:r>
        <w:rPr/>
        <w:t xml:space="preserve">Robustness of blind identification of polar codes</w:t>
      </w:r>
    </w:p>
    <w:p>
      <w:pPr>
        <w:spacing w:after="0"/>
        <w:numPr>
          <w:ilvl w:val="0"/>
          <w:numId w:val="2"/>
        </w:numPr>
      </w:pPr>
      <w:r>
        <w:rPr/>
        <w:t xml:space="preserve">Shortest code without candidate code sets for blind identification of polar codes</w:t>
      </w:r>
    </w:p>
    <w:p>
      <w:pPr>
        <w:numPr>
          <w:ilvl w:val="0"/>
          <w:numId w:val="2"/>
        </w:numPr>
      </w:pPr>
      <w:r>
        <w:rPr/>
        <w:t xml:space="preserve">Low-complexity algorithms for blind identification of polar codes</w:t>
      </w:r>
    </w:p>
    <w:p>
      <w:pPr>
        <w:pStyle w:val="Heading1"/>
      </w:pPr>
      <w:bookmarkStart w:id="6" w:name="_Toc6"/>
      <w:r>
        <w:t>Report location:</w:t>
      </w:r>
      <w:bookmarkEnd w:id="6"/>
    </w:p>
    <w:p>
      <w:hyperlink r:id="rId8" w:history="1">
        <w:r>
          <w:rPr>
            <w:color w:val="2980b9"/>
            <w:u w:val="single"/>
          </w:rPr>
          <w:t xml:space="preserve">https://www.fullpicture.app/item/4046d3f8d5c09328e336a08152307ba8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7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4202" TargetMode="External"/><Relationship Id="rId8" Type="http://schemas.openxmlformats.org/officeDocument/2006/relationships/hyperlink" Target="https://www.fullpicture.app/item/4046d3f8d5c09328e336a08152307b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2023-02-22T19:06:43+01:00</dcterms:created>
  <dcterms:modified xsi:type="dcterms:W3CDTF">2023-02-22T19:06:43+01:00</dcterms:modified>
</cp:coreProperties>
</file>

<file path=docProps/custom.xml><?xml version="1.0" encoding="utf-8"?>
<Properties xmlns="http://schemas.openxmlformats.org/officeDocument/2006/custom-properties" xmlns:vt="http://schemas.openxmlformats.org/officeDocument/2006/docPropsVTypes"/>
</file>