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spectrum of clinical presentation, diagnosis, and management of mitochondrial forms of diabetes - PubMed</w:t>
      </w:r>
      <w:br/>
      <w:hyperlink r:id="rId7" w:history="1">
        <w:r>
          <w:rPr>
            <w:color w:val="2980b9"/>
            <w:u w:val="single"/>
          </w:rPr>
          <w:t xml:space="preserve">https://pubmed.ncbi.nlm.nih.gov/25330715/</w:t>
        </w:r>
      </w:hyperlink>
    </w:p>
    <w:p>
      <w:pPr>
        <w:pStyle w:val="Heading1"/>
      </w:pPr>
      <w:bookmarkStart w:id="2" w:name="_Toc2"/>
      <w:r>
        <w:t>Article summary:</w:t>
      </w:r>
      <w:bookmarkEnd w:id="2"/>
    </w:p>
    <w:p>
      <w:pPr>
        <w:jc w:val="both"/>
      </w:pPr>
      <w:r>
        <w:rPr/>
        <w:t xml:space="preserve">1. 本文回顾了线粒体疾病，并描述了线粒体糖尿病（mDM）与其他常见形式的糖尿病之间的表型和发病机制差异。</w:t>
      </w:r>
    </w:p>
    <w:p>
      <w:pPr>
        <w:jc w:val="both"/>
      </w:pPr>
      <w:r>
        <w:rPr/>
        <w:t xml:space="preserve">2. 线粒体疾病是一组复杂的遗传性疾病，影响着约5000人中的1人。由于许多患者出现多系统的不适从婴儿期到成年期，因此很难确诊，所以真实患病率预计会更高。</w:t>
      </w:r>
    </w:p>
    <w:p>
      <w:pPr>
        <w:jc w:val="both"/>
      </w:pPr>
      <w:r>
        <w:rPr/>
        <w:t xml:space="preserve">3. 糖尿病是其中几种线粒体疾病的突出特征，但这可能被内分泌学家忽视。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对于这篇文章的详细批判性分析，需要先阅读全文才能提供具体的见解。</w:t>
      </w:r>
    </w:p>
    <w:p>
      <w:pPr>
        <w:pStyle w:val="Heading1"/>
      </w:pPr>
      <w:bookmarkStart w:id="5" w:name="_Toc5"/>
      <w:r>
        <w:t>Topics for further research:</w:t>
      </w:r>
      <w:bookmarkEnd w:id="5"/>
    </w:p>
    <w:p>
      <w:pPr>
        <w:spacing w:after="0"/>
        <w:numPr>
          <w:ilvl w:val="0"/>
          <w:numId w:val="2"/>
        </w:numPr>
      </w:pPr>
      <w:r>
        <w:rPr/>
        <w:t xml:space="preserve">文章的主要论点是什么？
</w:t>
      </w:r>
    </w:p>
    <w:p>
      <w:pPr>
        <w:spacing w:after="0"/>
        <w:numPr>
          <w:ilvl w:val="0"/>
          <w:numId w:val="2"/>
        </w:numPr>
      </w:pPr>
      <w:r>
        <w:rPr/>
        <w:t xml:space="preserve">文章的证据和论据是否充分和可靠？
</w:t>
      </w:r>
    </w:p>
    <w:p>
      <w:pPr>
        <w:spacing w:after="0"/>
        <w:numPr>
          <w:ilvl w:val="0"/>
          <w:numId w:val="2"/>
        </w:numPr>
      </w:pPr>
      <w:r>
        <w:rPr/>
        <w:t xml:space="preserve">文章是否有任何偏见或倾向性？
</w:t>
      </w:r>
    </w:p>
    <w:p>
      <w:pPr>
        <w:spacing w:after="0"/>
        <w:numPr>
          <w:ilvl w:val="0"/>
          <w:numId w:val="2"/>
        </w:numPr>
      </w:pPr>
      <w:r>
        <w:rPr/>
        <w:t xml:space="preserve">文章的结构和组织是否清晰和连贯？
</w:t>
      </w:r>
    </w:p>
    <w:p>
      <w:pPr>
        <w:spacing w:after="0"/>
        <w:numPr>
          <w:ilvl w:val="0"/>
          <w:numId w:val="2"/>
        </w:numPr>
      </w:pPr>
      <w:r>
        <w:rPr/>
        <w:t xml:space="preserve">文章是否提供了对相关背景和上下文的充分解释？
</w:t>
      </w:r>
    </w:p>
    <w:p>
      <w:pPr>
        <w:numPr>
          <w:ilvl w:val="0"/>
          <w:numId w:val="2"/>
        </w:numPr>
      </w:pPr>
      <w:r>
        <w:rPr/>
        <w:t xml:space="preserve">文章的观点和结论是否合理和可信？</w:t>
      </w:r>
    </w:p>
    <w:p>
      <w:pPr>
        <w:pStyle w:val="Heading1"/>
      </w:pPr>
      <w:bookmarkStart w:id="6" w:name="_Toc6"/>
      <w:r>
        <w:t>Report location:</w:t>
      </w:r>
      <w:bookmarkEnd w:id="6"/>
    </w:p>
    <w:p>
      <w:hyperlink r:id="rId8" w:history="1">
        <w:r>
          <w:rPr>
            <w:color w:val="2980b9"/>
            <w:u w:val="single"/>
          </w:rPr>
          <w:t xml:space="preserve">https://www.fullpicture.app/item/40805c0f2246b697f9fc1aad92e64f7a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FD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330715/" TargetMode="External"/><Relationship Id="rId8" Type="http://schemas.openxmlformats.org/officeDocument/2006/relationships/hyperlink" Target="https://www.fullpicture.app/item/40805c0f2246b697f9fc1aad92e64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2023-12-11T03:05:26+01:00</dcterms:created>
  <dcterms:modified xsi:type="dcterms:W3CDTF">2023-12-11T03:05:26+01:00</dcterms:modified>
</cp:coreProperties>
</file>

<file path=docProps/custom.xml><?xml version="1.0" encoding="utf-8"?>
<Properties xmlns="http://schemas.openxmlformats.org/officeDocument/2006/custom-properties" xmlns:vt="http://schemas.openxmlformats.org/officeDocument/2006/docPropsVTypes"/>
</file>