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Alcohol-derived DNA crosslinks are repaired by two distinct mechanisms | 10.1038/s41586-020-2059-5</w:t>
      </w:r>
      <w:br/>
      <w:hyperlink r:id="rId7" w:history="1">
        <w:r>
          <w:rPr>
            <w:color w:val="2980b9"/>
            <w:u w:val="single"/>
          </w:rPr>
          <w:t xml:space="preserve">https://sci-hub.et-fine.com/10.1038/s41586-020-2059-5</w:t>
        </w:r>
      </w:hyperlink>
    </w:p>
    <w:p>
      <w:pPr>
        <w:pStyle w:val="Heading1"/>
      </w:pPr>
      <w:bookmarkStart w:id="2" w:name="_Toc2"/>
      <w:r>
        <w:t>Article summary:</w:t>
      </w:r>
      <w:bookmarkEnd w:id="2"/>
    </w:p>
    <w:p>
      <w:pPr>
        <w:jc w:val="both"/>
      </w:pPr>
      <w:r>
        <w:rPr/>
        <w:t xml:space="preserve">1. Researchers have discovered that alcohol-derived DNA crosslinks are repaired by two distinct mechanisms.</w:t>
      </w:r>
    </w:p>
    <w:p>
      <w:pPr>
        <w:jc w:val="both"/>
      </w:pPr>
      <w:r>
        <w:rPr/>
        <w:t xml:space="preserve">2. The research was conducted by a team of scientists from various institutions, including Hodskinson, Bolner, Sato, Kamimae-Lanning, Rooijers, Witte, Mahesh, Silhan, Petek, Williams, Kind, Chin, Patel and Knipscheer.</w:t>
      </w:r>
    </w:p>
    <w:p>
      <w:pPr>
        <w:jc w:val="both"/>
      </w:pPr>
      <w:r>
        <w:rPr/>
        <w:t xml:space="preserve">3. The findings were published in the journal Nature with a DOI of 10.1038/s41586-020-2059-5.</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is based on scientific research conducted by a team of scientists from various institutions and published in the journal Nature with a DOI of 10.1038/s41586-020-2059-5. The article does not appear to be biased or one-sided as it presents the findings objectively without any promotional content or partiality. It also does not appear to be missing any points of consideration or evidence for the claims made as all relevant information is provided in the article. Furthermore, there are no unexplored counterarguments or missing evidence for the claims made in the article as all relevant information is presented clearly and concisely. Finally, possible risks associated with alcohol consumption are noted in the article which adds to its credibility and trustworthiness.</w:t>
      </w:r>
    </w:p>
    <w:p>
      <w:pPr>
        <w:pStyle w:val="Heading1"/>
      </w:pPr>
      <w:bookmarkStart w:id="5" w:name="_Toc5"/>
      <w:r>
        <w:t>Topics for further research:</w:t>
      </w:r>
      <w:bookmarkEnd w:id="5"/>
    </w:p>
    <w:p>
      <w:pPr>
        <w:spacing w:after="0"/>
        <w:numPr>
          <w:ilvl w:val="0"/>
          <w:numId w:val="2"/>
        </w:numPr>
      </w:pPr>
      <w:r>
        <w:rPr/>
        <w:t xml:space="preserve">Alcohol consumption and health risks</w:t>
      </w:r>
    </w:p>
    <w:p>
      <w:pPr>
        <w:spacing w:after="0"/>
        <w:numPr>
          <w:ilvl w:val="0"/>
          <w:numId w:val="2"/>
        </w:numPr>
      </w:pPr>
      <w:r>
        <w:rPr/>
        <w:t xml:space="preserve">Alcohol consumption and cardiovascular disease</w:t>
      </w:r>
    </w:p>
    <w:p>
      <w:pPr>
        <w:spacing w:after="0"/>
        <w:numPr>
          <w:ilvl w:val="0"/>
          <w:numId w:val="2"/>
        </w:numPr>
      </w:pPr>
      <w:r>
        <w:rPr/>
        <w:t xml:space="preserve">Alcohol consumption and cancer risk</w:t>
      </w:r>
    </w:p>
    <w:p>
      <w:pPr>
        <w:spacing w:after="0"/>
        <w:numPr>
          <w:ilvl w:val="0"/>
          <w:numId w:val="2"/>
        </w:numPr>
      </w:pPr>
      <w:r>
        <w:rPr/>
        <w:t xml:space="preserve">Alcohol consumption and liver disease</w:t>
      </w:r>
    </w:p>
    <w:p>
      <w:pPr>
        <w:spacing w:after="0"/>
        <w:numPr>
          <w:ilvl w:val="0"/>
          <w:numId w:val="2"/>
        </w:numPr>
      </w:pPr>
      <w:r>
        <w:rPr/>
        <w:t xml:space="preserve">Alcohol consumption and mental health</w:t>
      </w:r>
    </w:p>
    <w:p>
      <w:pPr>
        <w:numPr>
          <w:ilvl w:val="0"/>
          <w:numId w:val="2"/>
        </w:numPr>
      </w:pPr>
      <w:r>
        <w:rPr/>
        <w:t xml:space="preserve">Alcohol consumption and mortality</w:t>
      </w:r>
    </w:p>
    <w:p>
      <w:pPr>
        <w:pStyle w:val="Heading1"/>
      </w:pPr>
      <w:bookmarkStart w:id="6" w:name="_Toc6"/>
      <w:r>
        <w:t>Report location:</w:t>
      </w:r>
      <w:bookmarkEnd w:id="6"/>
    </w:p>
    <w:p>
      <w:hyperlink r:id="rId8" w:history="1">
        <w:r>
          <w:rPr>
            <w:color w:val="2980b9"/>
            <w:u w:val="single"/>
          </w:rPr>
          <w:t xml:space="preserve">https://www.fullpicture.app/item/4091cf598a296ca865abd824f2b33901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540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38/s41586-020-2059-5" TargetMode="External"/><Relationship Id="rId8" Type="http://schemas.openxmlformats.org/officeDocument/2006/relationships/hyperlink" Target="https://www.fullpicture.app/item/4091cf598a296ca865abd824f2b339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2023-02-18T13:34:59+01:00</dcterms:created>
  <dcterms:modified xsi:type="dcterms:W3CDTF">2023-02-18T13:34:59+01:00</dcterms:modified>
</cp:coreProperties>
</file>

<file path=docProps/custom.xml><?xml version="1.0" encoding="utf-8"?>
<Properties xmlns="http://schemas.openxmlformats.org/officeDocument/2006/custom-properties" xmlns:vt="http://schemas.openxmlformats.org/officeDocument/2006/docPropsVTypes"/>
</file>