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Equivalent Magnetic Network Modeling of Variable-Reluctance Fractional-Slot V-Shaped Vernier Permanent Magnet Machine Based on Numerical Conformal Mapping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https://ieeexplore.ieee.org/abstract/document/10012382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介绍了一种新型的可变磁阻分数槽V形Vernier永磁机（VR-FS-VVPM），其具有特殊的转子核表面和不同于以往结构的永磁体外壳设计，可以显著降低扭矩波动并提高通量链接和功率因数。</w:t>
      </w:r>
    </w:p>
    <w:p>
      <w:pPr>
        <w:jc w:val="both"/>
      </w:pPr>
      <w:r>
        <w:rPr/>
        <w:t xml:space="preserve">2. 建立了一种创新的等效磁网络（EMN）模型，通过应用共形映射创建复杂几何空气隙区域的渗透网络，并使用五边形网格单元更准确地捕捉通量行为，从而改善性能预测分析。</w:t>
      </w:r>
    </w:p>
    <w:p>
      <w:pPr>
        <w:jc w:val="both"/>
      </w:pPr>
      <w:r>
        <w:rPr/>
        <w:t xml:space="preserve">3. 设计并制作了一个典型的500W、12槽/16极电机来验证EMN建模与有限元分析和实验结果之间的一致性。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作为一篇关于变磁阻分数槽V形维尼尔永磁机的论文，该文章提供了一些有趣的设计和建模方法。然而，在对其进行批判性分析时，我们也需要注意到其中存在的一些问题。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过于强调了V形维尼尔永磁机的优点，而忽略了其缺点。例如，该机型可能会受到温度变化和磁场漂移等因素的影响，从而导致性能下降或故障。此外，该机型在制造和维修方面可能会面临更高的成本和技术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其次，文章中提出的等效磁网络模型并没有得到充分验证。虽然作者声称该模型可以改善性能预测，并与有限元分析和实验结果进行比较，但我们仍需要更多的证据来证明其准确性和适用性。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此外，在介绍设计过程中，文章没有充分考虑到环境保护和可持续发展等方面的因素。例如，在选择材料、生产工艺和能源消耗方面是否考虑了环境友好型？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最后，在宣传内容方面，文章似乎过于偏袒所介绍的机型，并未平等地呈现其他竞争对手或替代品。这可能会导致读者对该机型产生误解或不完整的认识。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总之，尽管该文章提供了一些有趣的设计思路和建模方法，但我们仍需要更加全面、客观地评估其优缺点，并谨慎地应用于实际应用中。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drawbacks of V-shaped Vernier permanent magnet machines
</w:t>
      </w:r>
    </w:p>
    <w:p>
      <w:pPr>
        <w:spacing w:after="0"/>
        <w:numPr>
          <w:ilvl w:val="0"/>
          <w:numId w:val="2"/>
        </w:numPr>
      </w:pPr>
      <w:r>
        <w:rPr/>
        <w:t xml:space="preserve">Validation of the proposed equivalent magnetic network model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environmental sustainability in the design process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competitors or alternatives
</w:t>
      </w:r>
    </w:p>
    <w:p>
      <w:pPr>
        <w:spacing w:after="0"/>
        <w:numPr>
          <w:ilvl w:val="0"/>
          <w:numId w:val="2"/>
        </w:numPr>
      </w:pPr>
      <w:r>
        <w:rPr/>
        <w:t xml:space="preserve">Comprehensive and objective evaluation of the pros and cons
</w:t>
      </w:r>
    </w:p>
    <w:p>
      <w:pPr>
        <w:numPr>
          <w:ilvl w:val="0"/>
          <w:numId w:val="2"/>
        </w:numPr>
      </w:pPr>
      <w:r>
        <w:rPr/>
        <w:t xml:space="preserve">Caution in applying the proposed design and modeling methods in practical applications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https://www.fullpicture.app/item/40c9d6df1a9c08fefd783479068d7c16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CAB1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10012382" TargetMode="External"/><Relationship Id="rId8" Type="http://schemas.openxmlformats.org/officeDocument/2006/relationships/hyperlink" Target="https://www.fullpicture.app/item/40c9d6df1a9c08fefd783479068d7c1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2023-12-05T11:16:32+01:00</dcterms:created>
  <dcterms:modified xsi:type="dcterms:W3CDTF">2023-12-05T11:16:32+01:00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