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Stress Impact on Individuals</w:t>
      </w:r>
      <w:br/>
      <w:hyperlink r:id="rId7" w:history="1">
        <w:r>
          <w:rPr>
            <w:color w:val="2980b9"/>
            <w:u w:val="single"/>
          </w:rPr>
          <w:t xml:space="preserve">https://chat.openai.com/chat/046d5f73-3bd4-46fa-bb04-8b0567dd6a5f</w:t>
        </w:r>
      </w:hyperlink>
    </w:p>
    <w:p>
      <w:pPr>
        <w:pStyle w:val="Heading1"/>
      </w:pPr>
      <w:bookmarkStart w:id="2" w:name="_Toc2"/>
      <w:r>
        <w:t>Article summary:</w:t>
      </w:r>
      <w:bookmarkEnd w:id="2"/>
    </w:p>
    <w:p>
      <w:pPr>
        <w:jc w:val="both"/>
      </w:pPr>
      <w:r>
        <w:rPr/>
        <w:t xml:space="preserve">1. Stress can have a profound impact on an individual's emotional, physical, behavioral, and cognitive well-being.</w:t>
      </w:r>
    </w:p>
    <w:p>
      <w:pPr>
        <w:jc w:val="both"/>
      </w:pPr>
      <w:r>
        <w:rPr/>
        <w:t xml:space="preserve">2. Emotionally, stress can cause feelings of anxiety, irritability, or sadness. Physically, it can lead to symptoms such as headaches, muscle tension, fatigue, or digestive issues.</w:t>
      </w:r>
    </w:p>
    <w:p>
      <w:pPr>
        <w:jc w:val="both"/>
      </w:pPr>
      <w:r>
        <w:rPr/>
        <w:t xml:space="preserve">3. It is important to find healthy ways to manage stress such as through exercise, mindfulness practices, or 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general overview of the impact of stress on individuals without providing any specific evidence or research to support its claims. The article does not explore any potential counterarguments or risks associated with the topic and does not present both sides of the argument equally. Additionally, the article does not provide any sources for its claims and does not mention any potential biases that may be present in the information presented. Furthermore, there is no discussion of possible solutions to reduce stress levels or how individuals can cope with stress in a healthy way. As such, this article should be read with caution and further research should be conducted before relying on its information as reliable and trustworthy.</w:t>
      </w:r>
    </w:p>
    <w:p>
      <w:pPr>
        <w:pStyle w:val="Heading1"/>
      </w:pPr>
      <w:bookmarkStart w:id="5" w:name="_Toc5"/>
      <w:r>
        <w:t>Topics for further research:</w:t>
      </w:r>
      <w:bookmarkEnd w:id="5"/>
    </w:p>
    <w:p>
      <w:pPr>
        <w:spacing w:after="0"/>
        <w:numPr>
          <w:ilvl w:val="0"/>
          <w:numId w:val="2"/>
        </w:numPr>
      </w:pPr>
      <w:r>
        <w:rPr/>
        <w:t xml:space="preserve">Stress management techniques</w:t>
      </w:r>
    </w:p>
    <w:p>
      <w:pPr>
        <w:spacing w:after="0"/>
        <w:numPr>
          <w:ilvl w:val="0"/>
          <w:numId w:val="2"/>
        </w:numPr>
      </w:pPr>
      <w:r>
        <w:rPr/>
        <w:t xml:space="preserve">Stress and health risks</w:t>
      </w:r>
    </w:p>
    <w:p>
      <w:pPr>
        <w:spacing w:after="0"/>
        <w:numPr>
          <w:ilvl w:val="0"/>
          <w:numId w:val="2"/>
        </w:numPr>
      </w:pPr>
      <w:r>
        <w:rPr/>
        <w:t xml:space="preserve">Stress and mental health</w:t>
      </w:r>
    </w:p>
    <w:p>
      <w:pPr>
        <w:spacing w:after="0"/>
        <w:numPr>
          <w:ilvl w:val="0"/>
          <w:numId w:val="2"/>
        </w:numPr>
      </w:pPr>
      <w:r>
        <w:rPr/>
        <w:t xml:space="preserve">Stress and physical health</w:t>
      </w:r>
    </w:p>
    <w:p>
      <w:pPr>
        <w:spacing w:after="0"/>
        <w:numPr>
          <w:ilvl w:val="0"/>
          <w:numId w:val="2"/>
        </w:numPr>
      </w:pPr>
      <w:r>
        <w:rPr/>
        <w:t xml:space="preserve">Stress and lifestyle changes</w:t>
      </w:r>
    </w:p>
    <w:p>
      <w:pPr>
        <w:numPr>
          <w:ilvl w:val="0"/>
          <w:numId w:val="2"/>
        </w:numPr>
      </w:pPr>
      <w:r>
        <w:rPr/>
        <w:t xml:space="preserve">Stress and coping strategies</w:t>
      </w:r>
    </w:p>
    <w:p>
      <w:pPr>
        <w:pStyle w:val="Heading1"/>
      </w:pPr>
      <w:bookmarkStart w:id="6" w:name="_Toc6"/>
      <w:r>
        <w:t>Report location:</w:t>
      </w:r>
      <w:bookmarkEnd w:id="6"/>
    </w:p>
    <w:p>
      <w:hyperlink r:id="rId8" w:history="1">
        <w:r>
          <w:rPr>
            <w:color w:val="2980b9"/>
            <w:u w:val="single"/>
          </w:rPr>
          <w:t xml:space="preserve">https://www.fullpicture.app/item/411af4339e4f6b17985f4416f6ff9edc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30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046d5f73-3bd4-46fa-bb04-8b0567dd6a5f" TargetMode="External"/><Relationship Id="rId8" Type="http://schemas.openxmlformats.org/officeDocument/2006/relationships/hyperlink" Target="https://www.fullpicture.app/item/411af4339e4f6b17985f4416f6ff9e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2023-02-20T03:50:15+01:00</dcterms:created>
  <dcterms:modified xsi:type="dcterms:W3CDTF">2023-02-20T03:50:15+01:00</dcterms:modified>
</cp:coreProperties>
</file>

<file path=docProps/custom.xml><?xml version="1.0" encoding="utf-8"?>
<Properties xmlns="http://schemas.openxmlformats.org/officeDocument/2006/custom-properties" xmlns:vt="http://schemas.openxmlformats.org/officeDocument/2006/docPropsVTypes"/>
</file>