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Motores moleculares con dos funciones | Investigación y Ciencia | Investigación y Ciencia</w:t>
      </w:r>
      <w:br/>
      <w:hyperlink r:id="rId7" w:history="1">
        <w:r>
          <w:rPr>
            <w:color w:val="2980b9"/>
            <w:u w:val="single"/>
          </w:rPr>
          <w:t xml:space="preserve">https://www.investigacionyciencia.es/revistas/investigacion-y-ciencia/colapso-glaciar-871/mquinas-moleculares-con-dos-funciones-21664</w:t>
        </w:r>
      </w:hyperlink>
    </w:p>
    <w:p>
      <w:pPr>
        <w:pStyle w:val="Heading1"/>
      </w:pPr>
      <w:bookmarkStart w:id="2" w:name="_Toc2"/>
      <w:r>
        <w:t>Article summary:</w:t>
      </w:r>
      <w:bookmarkEnd w:id="2"/>
    </w:p>
    <w:p>
      <w:pPr>
        <w:jc w:val="both"/>
      </w:pPr>
      <w:r>
        <w:rPr/>
        <w:t xml:space="preserve">1. Scientists have designed a new molecular motor that can alternate between rotation and fluorescence in response to different wavelengths of light.</w:t>
      </w:r>
    </w:p>
    <w:p>
      <w:pPr>
        <w:jc w:val="both"/>
      </w:pPr>
      <w:r>
        <w:rPr/>
        <w:t xml:space="preserve">2. This motor could be used for precise localization, such as tracking the movement of drugs within cells.</w:t>
      </w:r>
    </w:p>
    <w:p>
      <w:pPr>
        <w:jc w:val="both"/>
      </w:pPr>
      <w:r>
        <w:rPr/>
        <w:t xml:space="preserve">3. The technique could be easily transferred to other chemical compounds, making it useful for a variety of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research conducted by scientists from various universities and published in Science Advances. The article also presents both sides of the argument fairly, noting potential risks associated with using the motor in biological tissues. Additionally, the article includes quotes from experts outside of the research team to provide additional perspectives on the findings. </w:t>
      </w:r>
    </w:p>
    <w:p>
      <w:pPr>
        <w:jc w:val="both"/>
      </w:pPr>
      <w:r>
        <w:rPr/>
        <w:t xml:space="preserve">However, there are some areas where the article could be improved upon. For example, while it mentions potential risks associated with using this motor in biological tissues, it does not explore any counterarguments or discuss possible solutions to these risks. Additionally, while it mentions that this is the first motor with two functions, it does not provide any evidence or comparison to other motors with similar functions that may already exist. Finally, while it mentions potential applications for this motor, such as tracking drug movement within cells, it does not provide any evidence or discussion about how successful these applications may be in practice.</w:t>
      </w:r>
    </w:p>
    <w:p>
      <w:pPr>
        <w:pStyle w:val="Heading1"/>
      </w:pPr>
      <w:bookmarkStart w:id="5" w:name="_Toc5"/>
      <w:r>
        <w:t>Topics for further research:</w:t>
      </w:r>
      <w:bookmarkEnd w:id="5"/>
    </w:p>
    <w:p>
      <w:pPr>
        <w:spacing w:after="0"/>
        <w:numPr>
          <w:ilvl w:val="0"/>
          <w:numId w:val="2"/>
        </w:numPr>
      </w:pPr>
      <w:r>
        <w:rPr/>
        <w:t xml:space="preserve">Risks associated with using motor in biological tissues</w:t>
      </w:r>
    </w:p>
    <w:p>
      <w:pPr>
        <w:spacing w:after="0"/>
        <w:numPr>
          <w:ilvl w:val="0"/>
          <w:numId w:val="2"/>
        </w:numPr>
      </w:pPr>
      <w:r>
        <w:rPr/>
        <w:t xml:space="preserve">Comparison of motors with similar functions</w:t>
      </w:r>
    </w:p>
    <w:p>
      <w:pPr>
        <w:spacing w:after="0"/>
        <w:numPr>
          <w:ilvl w:val="0"/>
          <w:numId w:val="2"/>
        </w:numPr>
      </w:pPr>
      <w:r>
        <w:rPr/>
        <w:t xml:space="preserve">Successful applications of motor in biological tissues</w:t>
      </w:r>
    </w:p>
    <w:p>
      <w:pPr>
        <w:spacing w:after="0"/>
        <w:numPr>
          <w:ilvl w:val="0"/>
          <w:numId w:val="2"/>
        </w:numPr>
      </w:pPr>
      <w:r>
        <w:rPr/>
        <w:t xml:space="preserve">Counterarguments to potential risks of motor in biological tissues</w:t>
      </w:r>
    </w:p>
    <w:p>
      <w:pPr>
        <w:spacing w:after="0"/>
        <w:numPr>
          <w:ilvl w:val="0"/>
          <w:numId w:val="2"/>
        </w:numPr>
      </w:pPr>
      <w:r>
        <w:rPr/>
        <w:t xml:space="preserve">Solutions to potential risks of motor in biological tissues</w:t>
      </w:r>
    </w:p>
    <w:p>
      <w:pPr>
        <w:numPr>
          <w:ilvl w:val="0"/>
          <w:numId w:val="2"/>
        </w:numPr>
      </w:pPr>
      <w:r>
        <w:rPr/>
        <w:t xml:space="preserve">Tracking drug movement within cells using motor</w:t>
      </w:r>
    </w:p>
    <w:p>
      <w:pPr>
        <w:pStyle w:val="Heading1"/>
      </w:pPr>
      <w:bookmarkStart w:id="6" w:name="_Toc6"/>
      <w:r>
        <w:t>Report location:</w:t>
      </w:r>
      <w:bookmarkEnd w:id="6"/>
    </w:p>
    <w:p>
      <w:hyperlink r:id="rId8" w:history="1">
        <w:r>
          <w:rPr>
            <w:color w:val="2980b9"/>
            <w:u w:val="single"/>
          </w:rPr>
          <w:t xml:space="preserve">https://www.fullpicture.app/item/413ceeeaceb3a73b2648ba38267a5d0f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1B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vestigacionyciencia.es/revistas/investigacion-y-ciencia/colapso-glaciar-871/mquinas-moleculares-con-dos-funciones-21664" TargetMode="External"/><Relationship Id="rId8" Type="http://schemas.openxmlformats.org/officeDocument/2006/relationships/hyperlink" Target="https://www.fullpicture.app/item/413ceeeaceb3a73b2648ba38267a5d0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2023-02-24T12:59:30+01:00</dcterms:created>
  <dcterms:modified xsi:type="dcterms:W3CDTF">2023-02-24T12:59:30+01:00</dcterms:modified>
</cp:coreProperties>
</file>

<file path=docProps/custom.xml><?xml version="1.0" encoding="utf-8"?>
<Properties xmlns="http://schemas.openxmlformats.org/officeDocument/2006/custom-properties" xmlns:vt="http://schemas.openxmlformats.org/officeDocument/2006/docPropsVTypes"/>
</file>