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文献检索 - 所有数据库</w:t>
      </w:r>
      <w:br/>
      <w:hyperlink r:id="rId7" w:history="1">
        <w:r>
          <w:rPr>
            <w:color w:val="2980b9"/>
            <w:u w:val="single"/>
          </w:rPr>
          <w:t xml:space="preserve">https://www.webofscience.com/wos/alldb/full-record/WOS:A1983PY83100026</w:t>
        </w:r>
      </w:hyperlink>
    </w:p>
    <w:p>
      <w:pPr>
        <w:pStyle w:val="Heading1"/>
      </w:pPr>
      <w:bookmarkStart w:id="2" w:name="_Toc2"/>
      <w:r>
        <w:t>Article summary:</w:t>
      </w:r>
      <w:bookmarkEnd w:id="2"/>
    </w:p>
    <w:p>
      <w:pPr>
        <w:jc w:val="both"/>
      </w:pPr>
      <w:r>
        <w:rPr/>
        <w:t xml:space="preserve">1. 本文介绍了风引起的噪音建模。文章提到了《美国声学学会杂志》作为发表该研究的期刊，并给出了该期刊的影响因子和分类信息。</w:t>
      </w:r>
    </w:p>
    <w:p>
      <w:pPr>
        <w:jc w:val="both"/>
      </w:pPr>
      <w:r>
        <w:rPr/>
        <w:t xml:space="preserve"/>
      </w:r>
    </w:p>
    <w:p>
      <w:pPr>
        <w:jc w:val="both"/>
      </w:pPr>
      <w:r>
        <w:rPr/>
        <w:t xml:space="preserve">2. 文章提供了作者信息和研究方向，指出该研究涉及声学和听力与语言病理学领域。</w:t>
      </w:r>
    </w:p>
    <w:p>
      <w:pPr>
        <w:jc w:val="both"/>
      </w:pPr>
      <w:r>
        <w:rPr/>
        <w:t xml:space="preserve"/>
      </w:r>
    </w:p>
    <w:p>
      <w:pPr>
        <w:jc w:val="both"/>
      </w:pPr>
      <w:r>
        <w:rPr/>
        <w:t xml:space="preserve">3. 文章还提供了《美国声学学会杂志》的当前出版商信息，并列出了该期刊在Web of Science中的分类信息和影响因子。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根据给出的文章内容，很难进行详细的批判性分析，因为文章只是提供了一些关于期刊《JOURNAL OF THE ACOUSTICAL SOCIETY OF AMERICA》的信息，包括出版商名称、影响因子等，并没有提供具体的研究内容或结论。因此，无法对其潜在偏见、片面报道、无根据的主张等进行评估。</w:t>
      </w:r>
    </w:p>
    <w:p>
      <w:pPr>
        <w:jc w:val="both"/>
      </w:pPr>
      <w:r>
        <w:rPr/>
        <w:t xml:space="preserve"/>
      </w:r>
    </w:p>
    <w:p>
      <w:pPr>
        <w:jc w:val="both"/>
      </w:pPr>
      <w:r>
        <w:rPr/>
        <w:t xml:space="preserve">然而，从提供的信息来看，可以注意到一些可能存在的问题。首先，文章中提到了该期刊的影响因子（Journal Impact Factor），这是一个用于衡量期刊影响力的指标。然而，仅仅依靠影响因子来评价一个期刊并不全面和准确，因为它受到多种因素的影响，并不能完全反映出期刊质量和学术价值。</w:t>
      </w:r>
    </w:p>
    <w:p>
      <w:pPr>
        <w:jc w:val="both"/>
      </w:pPr>
      <w:r>
        <w:rPr/>
        <w:t xml:space="preserve"/>
      </w:r>
    </w:p>
    <w:p>
      <w:pPr>
        <w:jc w:val="both"/>
      </w:pPr>
      <w:r>
        <w:rPr/>
        <w:t xml:space="preserve">其次，在文章中提到了该期刊所属领域为声学（Acoustics）和听力与言语病理学（Audiology &amp; Speech-Language Pathology）。然而，并没有提供关于该期刊在这些领域中发表的具体研究内容或质量的信息。因此，在评估该期刊时需要进一步考虑其在特定领域内是否有权威性和可靠性。</w:t>
      </w:r>
    </w:p>
    <w:p>
      <w:pPr>
        <w:jc w:val="both"/>
      </w:pPr>
      <w:r>
        <w:rPr/>
        <w:t xml:space="preserve"/>
      </w:r>
    </w:p>
    <w:p>
      <w:pPr>
        <w:jc w:val="both"/>
      </w:pPr>
      <w:r>
        <w:rPr/>
        <w:t xml:space="preserve">此外，在文章中提到了该期刊的出版商名称为ACOUSTICAL SOC AMER AMER INST PHYSICS，但并没有提供关于这两个出版机构的背景和声誉的信息。因此，在评估该期刊时需要考虑这些出版机构是否具有学术权威性和可靠性。</w:t>
      </w:r>
    </w:p>
    <w:p>
      <w:pPr>
        <w:jc w:val="both"/>
      </w:pPr>
      <w:r>
        <w:rPr/>
        <w:t xml:space="preserve"/>
      </w:r>
    </w:p>
    <w:p>
      <w:pPr>
        <w:jc w:val="both"/>
      </w:pPr>
      <w:r>
        <w:rPr/>
        <w:t xml:space="preserve">总之，根据给出的文章内容，很难对其进行详细的批判性分析。然而，可以注意到一些可能存在的问题，包括仅依靠影响因子来评价期刊、缺乏具体研究内容和质量信息以及未提供出版机构的背景和声誉等。在评估该期刊时，需要进一步考虑这些问题，并结合其他可靠来源进行综合评估。</w:t>
      </w:r>
    </w:p>
    <w:p>
      <w:pPr>
        <w:pStyle w:val="Heading1"/>
      </w:pPr>
      <w:bookmarkStart w:id="5" w:name="_Toc5"/>
      <w:r>
        <w:t>Topics for further research:</w:t>
      </w:r>
      <w:bookmarkEnd w:id="5"/>
    </w:p>
    <w:p>
      <w:pPr>
        <w:spacing w:after="0"/>
        <w:numPr>
          <w:ilvl w:val="0"/>
          <w:numId w:val="2"/>
        </w:numPr>
      </w:pPr>
      <w:r>
        <w:rPr/>
        <w:t xml:space="preserve">《JOURNAL OF THE ACOUSTICAL SOCIETY OF AMERICA》的研究内容和质量
</w:t>
      </w:r>
    </w:p>
    <w:p>
      <w:pPr>
        <w:spacing w:after="0"/>
        <w:numPr>
          <w:ilvl w:val="0"/>
          <w:numId w:val="2"/>
        </w:numPr>
      </w:pPr>
      <w:r>
        <w:rPr/>
        <w:t xml:space="preserve">该期刊在声学和听力与言语病理学领域的权威性和可靠性
</w:t>
      </w:r>
    </w:p>
    <w:p>
      <w:pPr>
        <w:spacing w:after="0"/>
        <w:numPr>
          <w:ilvl w:val="0"/>
          <w:numId w:val="2"/>
        </w:numPr>
      </w:pPr>
      <w:r>
        <w:rPr/>
        <w:t xml:space="preserve">ACOUSTICAL SOC AMER AMER INST PHYSICS出版机构的背景和声誉
</w:t>
      </w:r>
    </w:p>
    <w:p>
      <w:pPr>
        <w:spacing w:after="0"/>
        <w:numPr>
          <w:ilvl w:val="0"/>
          <w:numId w:val="2"/>
        </w:numPr>
      </w:pPr>
      <w:r>
        <w:rPr/>
        <w:t xml:space="preserve">该期刊的学术影响力和引用情况
</w:t>
      </w:r>
    </w:p>
    <w:p>
      <w:pPr>
        <w:spacing w:after="0"/>
        <w:numPr>
          <w:ilvl w:val="0"/>
          <w:numId w:val="2"/>
        </w:numPr>
      </w:pPr>
      <w:r>
        <w:rPr/>
        <w:t xml:space="preserve">该期刊的同行评审程序和质量控制
</w:t>
      </w:r>
    </w:p>
    <w:p>
      <w:pPr>
        <w:numPr>
          <w:ilvl w:val="0"/>
          <w:numId w:val="2"/>
        </w:numPr>
      </w:pPr>
      <w:r>
        <w:rPr/>
        <w:t xml:space="preserve">该期刊的国际合作和作者的学术背景
通过对这些关键短语的搜索，用户可以找到更多关于该期刊的信息，以便进行更全面和准确的评估。</w:t>
      </w:r>
    </w:p>
    <w:p>
      <w:pPr>
        <w:pStyle w:val="Heading1"/>
      </w:pPr>
      <w:bookmarkStart w:id="6" w:name="_Toc6"/>
      <w:r>
        <w:t>Report location:</w:t>
      </w:r>
      <w:bookmarkEnd w:id="6"/>
    </w:p>
    <w:p>
      <w:hyperlink r:id="rId8" w:history="1">
        <w:r>
          <w:rPr>
            <w:color w:val="2980b9"/>
            <w:u w:val="single"/>
          </w:rPr>
          <w:t xml:space="preserve">https://www.fullpicture.app/item/41557d6d14ef9842b6fd2aa594db3f31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78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A1983PY83100026" TargetMode="External"/><Relationship Id="rId8" Type="http://schemas.openxmlformats.org/officeDocument/2006/relationships/hyperlink" Target="https://www.fullpicture.app/item/41557d6d14ef9842b6fd2aa594db3f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2023-12-27T10:47:58+01:00</dcterms:created>
  <dcterms:modified xsi:type="dcterms:W3CDTF">2023-12-27T10:47:58+01:00</dcterms:modified>
</cp:coreProperties>
</file>

<file path=docProps/custom.xml><?xml version="1.0" encoding="utf-8"?>
<Properties xmlns="http://schemas.openxmlformats.org/officeDocument/2006/custom-properties" xmlns:vt="http://schemas.openxmlformats.org/officeDocument/2006/docPropsVTypes"/>
</file>