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Progressive multiple sclerosis: from pathophysiology to therapeutic strategies - PubMed</w:t>
      </w:r>
      <w:br/>
      <w:hyperlink r:id="rId7" w:history="1">
        <w:r>
          <w:rPr>
            <w:color w:val="2980b9"/>
            <w:u w:val="single"/>
          </w:rPr>
          <w:t xml:space="preserve">https://pubmed.ncbi.nlm.nih.gov/31399729/</w:t>
        </w:r>
      </w:hyperlink>
    </w:p>
    <w:p>
      <w:pPr>
        <w:pStyle w:val="Heading1"/>
      </w:pPr>
      <w:bookmarkStart w:id="2" w:name="_Toc2"/>
      <w:r>
        <w:t>Article summary:</w:t>
      </w:r>
      <w:bookmarkEnd w:id="2"/>
    </w:p>
    <w:p>
      <w:pPr>
        <w:jc w:val="both"/>
      </w:pPr>
      <w:r>
        <w:rPr/>
        <w:t xml:space="preserve">1. 多发性硬化症（MS）是一种中枢神经系统的慢性炎症性疾病，其进展机制复杂。</w:t>
      </w:r>
    </w:p>
    <w:p>
      <w:pPr>
        <w:jc w:val="both"/>
      </w:pPr>
      <w:r>
        <w:rPr/>
        <w:t xml:space="preserve">2. MS的进展与慢性炎症、线粒体损伤、缺乏髓鞘修复和离子通道异常等因素有关。</w:t>
      </w:r>
    </w:p>
    <w:p>
      <w:pPr>
        <w:jc w:val="both"/>
      </w:pPr>
      <w:r>
        <w:rPr/>
        <w:t xml:space="preserve">3. 目前正在开发针对神经炎症和退行性方面以及促进髓鞘再生的治疗策略。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综述文章，本文对多发性硬化症（MS）的病理生理机制和治疗策略进行了概述。文章指出，虽然在缓解-复发型MS的药物开发方面取得了实质性进展，但对于无复发的进展型MS的治疗仍然不尽如人意。这种未满足的临床需求与MS进展所涉及的病理生理机制的复杂性有关。文章强调了慢性炎症、线粒体损伤、失髓鞘和轴突退化等因素在MS进展中起着重要作用，并讨论了基于这些认识而出现的新兴治疗策略。</w:t>
      </w:r>
    </w:p>
    <w:p>
      <w:pPr>
        <w:jc w:val="both"/>
      </w:pPr>
      <w:r>
        <w:rPr/>
        <w:t xml:space="preserve"/>
      </w:r>
    </w:p>
    <w:p>
      <w:pPr>
        <w:jc w:val="both"/>
      </w:pPr>
      <w:r>
        <w:rPr/>
        <w:t xml:space="preserve">从整体上看，本文提供了一个相对客观和全面的视角来探讨MS进展及其治疗。然而，在某些方面，本文可能存在一些偏见或局限性。例如，文章没有深入探讨某些风险因素或副作用，并且可能过分强调了某些治疗策略的优点而忽略了其缺点。此外，本文也没有涉及到一些争议性问题或反驳观点。</w:t>
      </w:r>
    </w:p>
    <w:p>
      <w:pPr>
        <w:jc w:val="both"/>
      </w:pPr>
      <w:r>
        <w:rPr/>
        <w:t xml:space="preserve"/>
      </w:r>
    </w:p>
    <w:p>
      <w:pPr>
        <w:jc w:val="both"/>
      </w:pPr>
      <w:r>
        <w:rPr/>
        <w:t xml:space="preserve">总之，虽然本文提供了一些有价值的信息和见解，但读者应该保持批判性思维并寻找其他来源的信息来获得更全面和客观的认识。</w:t>
      </w:r>
    </w:p>
    <w:p>
      <w:pPr>
        <w:pStyle w:val="Heading1"/>
      </w:pPr>
      <w:bookmarkStart w:id="5" w:name="_Toc5"/>
      <w:r>
        <w:t>Topics for further research:</w:t>
      </w:r>
      <w:bookmarkEnd w:id="5"/>
    </w:p>
    <w:p>
      <w:pPr>
        <w:spacing w:after="0"/>
        <w:numPr>
          <w:ilvl w:val="0"/>
          <w:numId w:val="2"/>
        </w:numPr>
      </w:pPr>
      <w:r>
        <w:rPr/>
        <w:t xml:space="preserve">Risk factors and side effects of MS treatments
</w:t>
      </w:r>
    </w:p>
    <w:p>
      <w:pPr>
        <w:spacing w:after="0"/>
        <w:numPr>
          <w:ilvl w:val="0"/>
          <w:numId w:val="2"/>
        </w:numPr>
      </w:pPr>
      <w:r>
        <w:rPr/>
        <w:t xml:space="preserve">Controversial issues in MS research
</w:t>
      </w:r>
    </w:p>
    <w:p>
      <w:pPr>
        <w:spacing w:after="0"/>
        <w:numPr>
          <w:ilvl w:val="0"/>
          <w:numId w:val="2"/>
        </w:numPr>
      </w:pPr>
      <w:r>
        <w:rPr/>
        <w:t xml:space="preserve">Alternative treatment options for MS
</w:t>
      </w:r>
    </w:p>
    <w:p>
      <w:pPr>
        <w:spacing w:after="0"/>
        <w:numPr>
          <w:ilvl w:val="0"/>
          <w:numId w:val="2"/>
        </w:numPr>
      </w:pPr>
      <w:r>
        <w:rPr/>
        <w:t xml:space="preserve">Impact of lifestyle factors on MS progression
</w:t>
      </w:r>
    </w:p>
    <w:p>
      <w:pPr>
        <w:spacing w:after="0"/>
        <w:numPr>
          <w:ilvl w:val="0"/>
          <w:numId w:val="2"/>
        </w:numPr>
      </w:pPr>
      <w:r>
        <w:rPr/>
        <w:t xml:space="preserve">Role of genetics in MS development
</w:t>
      </w:r>
    </w:p>
    <w:p>
      <w:pPr>
        <w:numPr>
          <w:ilvl w:val="0"/>
          <w:numId w:val="2"/>
        </w:numPr>
      </w:pPr>
      <w:r>
        <w:rPr/>
        <w:t xml:space="preserve">Patient perspectives and experiences with MS treatment</w:t>
      </w:r>
    </w:p>
    <w:p>
      <w:pPr>
        <w:pStyle w:val="Heading1"/>
      </w:pPr>
      <w:bookmarkStart w:id="6" w:name="_Toc6"/>
      <w:r>
        <w:t>Report location:</w:t>
      </w:r>
      <w:bookmarkEnd w:id="6"/>
    </w:p>
    <w:p>
      <w:hyperlink r:id="rId8" w:history="1">
        <w:r>
          <w:rPr>
            <w:color w:val="2980b9"/>
            <w:u w:val="single"/>
          </w:rPr>
          <w:t xml:space="preserve">https://www.fullpicture.app/item/4165363d39ed0aa645a26ac1a11563df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7D0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399729/" TargetMode="External"/><Relationship Id="rId8" Type="http://schemas.openxmlformats.org/officeDocument/2006/relationships/hyperlink" Target="https://www.fullpicture.app/item/4165363d39ed0aa645a26ac1a11563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2024-02-15T17:58:49+01:00</dcterms:created>
  <dcterms:modified xsi:type="dcterms:W3CDTF">2024-02-15T17:58:49+01:00</dcterms:modified>
</cp:coreProperties>
</file>

<file path=docProps/custom.xml><?xml version="1.0" encoding="utf-8"?>
<Properties xmlns="http://schemas.openxmlformats.org/officeDocument/2006/custom-properties" xmlns:vt="http://schemas.openxmlformats.org/officeDocument/2006/docPropsVTypes"/>
</file>