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Organization of the human intestine at single-cell resolution | Nature</w:t>
      </w:r>
      <w:br/>
      <w:hyperlink r:id="rId7" w:history="1">
        <w:r>
          <w:rPr>
            <w:color w:val="2980b9"/>
            <w:u w:val="single"/>
          </w:rPr>
          <w:t xml:space="preserve">https://www.nature.com/articles/s41586-023-05915-x</w:t>
        </w:r>
      </w:hyperlink>
    </w:p>
    <w:p>
      <w:pPr>
        <w:pStyle w:val="Heading1"/>
      </w:pPr>
      <w:bookmarkStart w:id="2" w:name="_Toc2"/>
      <w:r>
        <w:t>Article summary:</w:t>
      </w:r>
      <w:bookmarkEnd w:id="2"/>
    </w:p>
    <w:p>
      <w:pPr>
        <w:jc w:val="both"/>
      </w:pPr>
      <w:r>
        <w:rPr/>
        <w:t xml:space="preserve">1. 人类肠道是一个复杂的器官系统，由大约7米的小肠和2米的大肠组成。它完成了从口腔和胃开始的消化过程，并在小肠中吸收水分和小分子营养物质，在大肠中积累纤维等较大分子，通过厌氧发酵降解和吸收副产物，并通过食管肠道微生物合成和吸收其他营养物质。</w:t>
      </w:r>
    </w:p>
    <w:p>
      <w:pPr>
        <w:jc w:val="both"/>
      </w:pPr>
      <w:r>
        <w:rPr/>
        <w:t xml:space="preserve"/>
      </w:r>
    </w:p>
    <w:p>
      <w:pPr>
        <w:jc w:val="both"/>
      </w:pPr>
      <w:r>
        <w:rPr/>
        <w:t xml:space="preserve">2. 小肠是表型异质性的，包括十二指肠、空肠和回肠三个形态上不同的区域。大肠可以划分为升结肠、横结肠、降结肠和乙状结肠四个区域。每个解剖区域都包含多种表型和形态上不同的细胞类型，其中免疫细胞与存在于肠道中的微生物群落和外来物质相互作用。</w:t>
      </w:r>
    </w:p>
    <w:p>
      <w:pPr>
        <w:jc w:val="both"/>
      </w:pPr>
      <w:r>
        <w:rPr/>
        <w:t xml:space="preserve"/>
      </w:r>
    </w:p>
    <w:p>
      <w:pPr>
        <w:jc w:val="both"/>
      </w:pPr>
      <w:r>
        <w:rPr/>
        <w:t xml:space="preserve">3. 通过单核RNA、开放染色质和空间蛋白质成像技术，我们以单细胞分辨率对多个部位的肠道进行了映射。这些结果提供了有关这一复杂器官的细胞功能、调控和组织结构方面的重要见解，对于理解人类生物学和疾病具有重要参考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潜在偏见及其来源：文章没有明确提到作者的潜在偏见或利益冲突。然而，由于该研究是由自然杂志发表的，可能存在出版偏向性，因为自然杂志通常更倾向于发表具有重大科学突破和影响力的研究。</w:t>
      </w:r>
    </w:p>
    <w:p>
      <w:pPr>
        <w:jc w:val="both"/>
      </w:pPr>
      <w:r>
        <w:rPr/>
        <w:t xml:space="preserve"/>
      </w:r>
    </w:p>
    <w:p>
      <w:pPr>
        <w:jc w:val="both"/>
      </w:pPr>
      <w:r>
        <w:rPr/>
        <w:t xml:space="preserve">2. 片面报道：文章主要关注人类肠道的组织结构和细胞类型，但并未提及其他与肠道相关的重要方面，如肠道微生物群落、免疫反应等。这种片面报道可能导致读者对整个肠道系统的理解不完整。</w:t>
      </w:r>
    </w:p>
    <w:p>
      <w:pPr>
        <w:jc w:val="both"/>
      </w:pPr>
      <w:r>
        <w:rPr/>
        <w:t xml:space="preserve"/>
      </w:r>
    </w:p>
    <w:p>
      <w:pPr>
        <w:jc w:val="both"/>
      </w:pPr>
      <w:r>
        <w:rPr/>
        <w:t xml:space="preserve">3. 无根据的主张：文章中提到了一些关于肠道细胞类型和组织结构之间关系的主张，但并未提供足够的证据来支持这些主张。缺乏实验证据可能使得这些主张缺乏可信度。</w:t>
      </w:r>
    </w:p>
    <w:p>
      <w:pPr>
        <w:jc w:val="both"/>
      </w:pPr>
      <w:r>
        <w:rPr/>
        <w:t xml:space="preserve"/>
      </w:r>
    </w:p>
    <w:p>
      <w:pPr>
        <w:jc w:val="both"/>
      </w:pPr>
      <w:r>
        <w:rPr/>
        <w:t xml:space="preserve">4. 缺失的考虑点：文章没有讨论与该研究相关的潜在风险或限制。例如，是否有任何方法上的局限性或样本选择偏差等问题都没有被提及。这种缺失可能导致读者对该研究的可靠性和适用性产生疑问。</w:t>
      </w:r>
    </w:p>
    <w:p>
      <w:pPr>
        <w:jc w:val="both"/>
      </w:pPr>
      <w:r>
        <w:rPr/>
        <w:t xml:space="preserve"/>
      </w:r>
    </w:p>
    <w:p>
      <w:pPr>
        <w:jc w:val="both"/>
      </w:pPr>
      <w:r>
        <w:rPr/>
        <w:t xml:space="preserve">5. 所提出主张的缺失证据：文章中提到了肠道细胞类型和组织结构之间的关系，但并未提供足够的实验证据来支持这些主张。没有明确的实验证据可能使得这些主张缺乏说服力。</w:t>
      </w:r>
    </w:p>
    <w:p>
      <w:pPr>
        <w:jc w:val="both"/>
      </w:pPr>
      <w:r>
        <w:rPr/>
        <w:t xml:space="preserve"/>
      </w:r>
    </w:p>
    <w:p>
      <w:pPr>
        <w:jc w:val="both"/>
      </w:pPr>
      <w:r>
        <w:rPr/>
        <w:t xml:space="preserve">6. 未探索的反驳：文章没有探讨与该研究结果相悖或有争议的观点。对于可能存在的反驳观点进行讨论可以增加读者对该研究结果的全面理解。</w:t>
      </w:r>
    </w:p>
    <w:p>
      <w:pPr>
        <w:jc w:val="both"/>
      </w:pPr>
      <w:r>
        <w:rPr/>
        <w:t xml:space="preserve"/>
      </w:r>
    </w:p>
    <w:p>
      <w:pPr>
        <w:jc w:val="both"/>
      </w:pPr>
      <w:r>
        <w:rPr/>
        <w:t xml:space="preserve">7. 宣传内容：文章中没有明显的宣传内容或偏袒。然而，由于该研究是由自然杂志发表的，可能存在一定程度上对积极结果和突破性发现的宣传倾向。</w:t>
      </w:r>
    </w:p>
    <w:p>
      <w:pPr>
        <w:jc w:val="both"/>
      </w:pPr>
      <w:r>
        <w:rPr/>
        <w:t xml:space="preserve"/>
      </w:r>
    </w:p>
    <w:p>
      <w:pPr>
        <w:jc w:val="both"/>
      </w:pPr>
      <w:r>
        <w:rPr/>
        <w:t xml:space="preserve">8. 是否注意到可能的风险：文章没有明确讨论与该研究相关的潜在风险或不确定性。对潜在风险进行评估和讨论可以帮助读者更好地理解该研究结果的可靠性和适用性。</w:t>
      </w:r>
    </w:p>
    <w:p>
      <w:pPr>
        <w:jc w:val="both"/>
      </w:pPr>
      <w:r>
        <w:rPr/>
        <w:t xml:space="preserve"/>
      </w:r>
    </w:p>
    <w:p>
      <w:pPr>
        <w:jc w:val="both"/>
      </w:pPr>
      <w:r>
        <w:rPr/>
        <w:t xml:space="preserve">9. 没有平等地呈现双方：文章没有涉及任何争议或不同观点，因此无法评估是否平等地呈现了双方。</w:t>
      </w:r>
    </w:p>
    <w:p>
      <w:pPr>
        <w:jc w:val="both"/>
      </w:pPr>
      <w:r>
        <w:rPr/>
        <w:t xml:space="preserve"/>
      </w:r>
    </w:p>
    <w:p>
      <w:pPr>
        <w:jc w:val="both"/>
      </w:pPr>
      <w:r>
        <w:rPr/>
        <w:t xml:space="preserve">总体而言，该文章在描述人类肠道的组织结构和细胞类型方面提供了一些有价值的信息，但存在一些潜在的偏见、片面报道、无根据的主张和缺失的考虑点。进一步的研究和讨论可以帮助读者更全面地理解该领域的知识。</w:t>
      </w:r>
    </w:p>
    <w:p>
      <w:pPr>
        <w:pStyle w:val="Heading1"/>
      </w:pPr>
      <w:bookmarkStart w:id="5" w:name="_Toc5"/>
      <w:r>
        <w:t>Topics for further research:</w:t>
      </w:r>
      <w:bookmarkEnd w:id="5"/>
    </w:p>
    <w:p>
      <w:pPr>
        <w:spacing w:after="0"/>
        <w:numPr>
          <w:ilvl w:val="0"/>
          <w:numId w:val="2"/>
        </w:numPr>
      </w:pPr>
      <w:r>
        <w:rPr/>
        <w:t xml:space="preserve">肠道微生物群落
</w:t>
      </w:r>
    </w:p>
    <w:p>
      <w:pPr>
        <w:spacing w:after="0"/>
        <w:numPr>
          <w:ilvl w:val="0"/>
          <w:numId w:val="2"/>
        </w:numPr>
      </w:pPr>
      <w:r>
        <w:rPr/>
        <w:t xml:space="preserve">免疫反应
</w:t>
      </w:r>
    </w:p>
    <w:p>
      <w:pPr>
        <w:spacing w:after="0"/>
        <w:numPr>
          <w:ilvl w:val="0"/>
          <w:numId w:val="2"/>
        </w:numPr>
      </w:pPr>
      <w:r>
        <w:rPr/>
        <w:t xml:space="preserve">方法上的局限性
</w:t>
      </w:r>
    </w:p>
    <w:p>
      <w:pPr>
        <w:spacing w:after="0"/>
        <w:numPr>
          <w:ilvl w:val="0"/>
          <w:numId w:val="2"/>
        </w:numPr>
      </w:pPr>
      <w:r>
        <w:rPr/>
        <w:t xml:space="preserve">样本选择偏差
</w:t>
      </w:r>
    </w:p>
    <w:p>
      <w:pPr>
        <w:spacing w:after="0"/>
        <w:numPr>
          <w:ilvl w:val="0"/>
          <w:numId w:val="2"/>
        </w:numPr>
      </w:pPr>
      <w:r>
        <w:rPr/>
        <w:t xml:space="preserve">反驳观点
</w:t>
      </w:r>
    </w:p>
    <w:p>
      <w:pPr>
        <w:numPr>
          <w:ilvl w:val="0"/>
          <w:numId w:val="2"/>
        </w:numPr>
      </w:pPr>
      <w:r>
        <w:rPr/>
        <w:t xml:space="preserve">潜在风险或不确定性</w:t>
      </w:r>
    </w:p>
    <w:p>
      <w:pPr>
        <w:pStyle w:val="Heading1"/>
      </w:pPr>
      <w:bookmarkStart w:id="6" w:name="_Toc6"/>
      <w:r>
        <w:t>Report location:</w:t>
      </w:r>
      <w:bookmarkEnd w:id="6"/>
    </w:p>
    <w:p>
      <w:hyperlink r:id="rId8" w:history="1">
        <w:r>
          <w:rPr>
            <w:color w:val="2980b9"/>
            <w:u w:val="single"/>
          </w:rPr>
          <w:t xml:space="preserve">https://www.fullpicture.app/item/41976da3c8dcc63e8bcae77c1e47b720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E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915-x" TargetMode="External"/><Relationship Id="rId8" Type="http://schemas.openxmlformats.org/officeDocument/2006/relationships/hyperlink" Target="https://www.fullpicture.app/item/41976da3c8dcc63e8bcae77c1e47b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2023-12-31T21:06:25+01:00</dcterms:created>
  <dcterms:modified xsi:type="dcterms:W3CDTF">2023-12-31T21:06:25+01:00</dcterms:modified>
</cp:coreProperties>
</file>

<file path=docProps/custom.xml><?xml version="1.0" encoding="utf-8"?>
<Properties xmlns="http://schemas.openxmlformats.org/officeDocument/2006/custom-properties" xmlns:vt="http://schemas.openxmlformats.org/officeDocument/2006/docPropsVTypes"/>
</file>