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Moving from evaluation to assessment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https://www.ncbi.nlm.nih.gov/pmc/articles/PMC4188047/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difference between evaluation and assessment in a health sciences library setting is that evaluation measures the success of a project, while assessment identifies which elements worked and where improvements can be made.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Many libraries use the terms "evaluation" and "assessment" interchangeably, but assessments are nonjudgmental and designed to produce improvement, while evaluations are global measures of achievement.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To create a knowledgebase of health information research, health sciences librarians need to not only evaluate their performance but also assess why something worked or didn't work in order to improve service delivery.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该文章提出了评估和评估之间的区别，并强调了在图书馆和信息科学领域中经常混淆这两个术语的情况。然而，该文章存在一些潜在的偏见和不足之处。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首先，该文章没有提供足够的证据来支持其主张。虽然作者提到了一些例子来说明评估和评估之间的区别，但这些例子都是基于作者自己的经验和想象，并没有提供任何实证数据或研究结果来支持其观点。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忽略了一些重要的考虑因素。例如，在讨论为什么重复一个项目可能会失败时，作者只涉及了一些表面上的因素，如不同的学生群体、不同的学科领域等等。然而，还有其他因素可能会影响项目成功与否，如时间、资源、政策环境等等。如果没有对这些因素进行充分考虑，那么评估和评估就很难得出准确可靠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存在宣传内容和偏袒倾向。尽管作者声称要区分评估和评估，并强调后者更加重要，但实际上他们并没有给出足够的理由来支持这一观点。相反，他们只是简单地列举了一些例子，并声称评估只是一个“全局指标”，而评估则可以提供更多的信息和指导。然而，这种说法并没有得到充分证明，并且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最后，该文章没有平等地呈现双方的观点。虽然作者强调了评估和评估之间的区别，并提出了自己的观点，但他们没有探讨其他人对这个问题的看法或反驳。这可能会给读者留下不完整或片面的印象。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出了一些有价值的观点和思考方式，但它也存在一些潜在的偏见和不足之处。为了更好地理解评估和评估之间的区别，并制定更有效的图书馆政策和实践，我们需要更加全面、客观、平等地探讨这个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Importance of evidence-based research in library and information science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project success and failure in library and information science
</w:t>
      </w:r>
    </w:p>
    <w:p>
      <w:pPr>
        <w:spacing w:after="0"/>
        <w:numPr>
          <w:ilvl w:val="0"/>
          <w:numId w:val="2"/>
        </w:numPr>
      </w:pPr>
      <w:r>
        <w:rPr/>
        <w:t xml:space="preserve">Critique of bias and favoritism in academic writing
</w:t>
      </w:r>
    </w:p>
    <w:p>
      <w:pPr>
        <w:spacing w:after="0"/>
        <w:numPr>
          <w:ilvl w:val="0"/>
          <w:numId w:val="2"/>
        </w:numPr>
      </w:pPr>
      <w:r>
        <w:rPr/>
        <w:t xml:space="preserve">Importance of considering multiple perspectives in academic discourse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personal experience and anecdotal evidence in research
</w:t>
      </w:r>
    </w:p>
    <w:p>
      <w:pPr>
        <w:numPr>
          <w:ilvl w:val="0"/>
          <w:numId w:val="2"/>
        </w:numPr>
      </w:pPr>
      <w:r>
        <w:rPr/>
        <w:t xml:space="preserve">Need for comprehensive and objective analysis in library and information science.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https://www.fullpicture.app/item/420ffde8ee1f4b6b42e993717ea8e781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B151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4188047/" TargetMode="External"/><Relationship Id="rId8" Type="http://schemas.openxmlformats.org/officeDocument/2006/relationships/hyperlink" Target="https://www.fullpicture.app/item/420ffde8ee1f4b6b42e993717ea8e78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2023-03-25T17:14:09+01:00</dcterms:created>
  <dcterms:modified xsi:type="dcterms:W3CDTF">2023-03-25T17:14:09+01:00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