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组胺靶向髓源性抑制细胞，提高PD-1/PD-L1检查点阻断的抗肿瘤功效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https://www.ncbi.nlm.nih.gov/pmc/articles/PMC6394491/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未成熟的髓系细胞（IMC）可以进一步激活以获得免疫抑制特性，表示为髓源性抑制细胞（MDSC）。</w:t>
      </w:r>
    </w:p>
    <w:p>
      <w:pPr>
        <w:jc w:val="both"/>
      </w:pPr>
      <w:r>
        <w:rPr/>
        <w:t xml:space="preserve">2. MDSCs通过NOX2产生ROS来抑制T细胞功能，从而促进肿瘤生长和扩散。</w:t>
      </w:r>
    </w:p>
    <w:p>
      <w:pPr>
        <w:jc w:val="both"/>
      </w:pPr>
      <w:r>
        <w:rPr/>
        <w:t xml:space="preserve">3. 给予盐酸组胺可以靶向MDSCs，提高PD-1/PD-L1检查点阻断的抗肿瘤功效。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该文章主要介绍了髓源性抑制细胞（MDSC）在肿瘤微环境中的作用以及针对其的治疗方法。然而，该文章存在以下问题：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偏见来源：该文章没有提到MDSC在免疫系统中的正常功能，只强调了其在肿瘤微环境中的免疫抑制作用，可能会给读者留下MDSC是完全负面的印象。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片面报道：该文章只介绍了一种针对MDSC的治疗方法——组胺靶向，而忽略了其他可能的治疗方法。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缺失考虑点：该文章没有探讨组胺靶向治疗MDSC是否会影响正常免疫系统功能，以及是否存在副作用和风险。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主张缺失证据：该文章提出组胺靶向可以提高PD-1/PD-L1检查点阻断的抗肿瘤功效，但并未提供相关实验数据或文献支持。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未探索反驳：该文章没有探讨可能存在的反驳观点或争议，并未进行平等地呈现双方。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宣传内容和偏袒：该文章似乎宣传组胺靶向是解决MDSC问题的唯一方法，并未客观地评估其他治疗方法的优缺点。此外，该文章没有提到作者或出版商与组胺靶向相关公司的利益关系。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综上所述，该文章存在一些偏见、片面报道、缺失考虑点和证据支持不足等问题，读者需要谨慎对待其中的主张。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MDSC的正常功能
</w:t>
      </w:r>
    </w:p>
    <w:p>
      <w:pPr>
        <w:spacing w:after="0"/>
        <w:numPr>
          <w:ilvl w:val="0"/>
          <w:numId w:val="2"/>
        </w:numPr>
      </w:pPr>
      <w:r>
        <w:rPr/>
        <w:t xml:space="preserve">其他针对MDSC的治疗方法
</w:t>
      </w:r>
    </w:p>
    <w:p>
      <w:pPr>
        <w:spacing w:after="0"/>
        <w:numPr>
          <w:ilvl w:val="0"/>
          <w:numId w:val="2"/>
        </w:numPr>
      </w:pPr>
      <w:r>
        <w:rPr/>
        <w:t xml:space="preserve">组胺靶向治疗MDSC的副作用和风险
</w:t>
      </w:r>
    </w:p>
    <w:p>
      <w:pPr>
        <w:spacing w:after="0"/>
        <w:numPr>
          <w:ilvl w:val="0"/>
          <w:numId w:val="2"/>
        </w:numPr>
      </w:pPr>
      <w:r>
        <w:rPr/>
        <w:t xml:space="preserve">组胺靶向提高PD-1/PD-L1检查点阻断的抗肿瘤功效的实验数据或文献支持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反驳观点或争议
</w:t>
      </w:r>
    </w:p>
    <w:p>
      <w:pPr>
        <w:numPr>
          <w:ilvl w:val="0"/>
          <w:numId w:val="2"/>
        </w:numPr>
      </w:pPr>
      <w:r>
        <w:rPr/>
        <w:t xml:space="preserve">作者或出版商与组胺靶向相关公司的利益关系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https://www.fullpicture.app/item/42281a136236b4b0e8badf301c488f30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5A5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394491/" TargetMode="External"/><Relationship Id="rId8" Type="http://schemas.openxmlformats.org/officeDocument/2006/relationships/hyperlink" Target="https://www.fullpicture.app/item/42281a136236b4b0e8badf301c488f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2023-12-04T06:58:05+01:00</dcterms:created>
  <dcterms:modified xsi:type="dcterms:W3CDTF">2023-12-04T06:58:05+01:00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