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(Open Access) Industrial Clusters and Regional Economic Development Analysis (2008) | WU Bohong | 3 Citations</w:t>
      </w:r>
      <w:br/>
      <w:hyperlink r:id="rId7" w:history="1">
        <w:r>
          <w:rPr>
            <w:color w:val="2980b9"/>
            <w:u w:val="single"/>
          </w:rPr>
          <w:t xml:space="preserve">https://typeset.io/papers/industrial-clusters-and-regional-economic-development-4sgt86dt46</w:t>
        </w:r>
      </w:hyperlink>
    </w:p>
    <w:p>
      <w:pPr>
        <w:pStyle w:val="Heading1"/>
      </w:pPr>
      <w:bookmarkStart w:id="2" w:name="_Toc2"/>
      <w:r>
        <w:t>Article summary:</w:t>
      </w:r>
      <w:bookmarkEnd w:id="2"/>
    </w:p>
    <w:p>
      <w:pPr>
        <w:jc w:val="both"/>
      </w:pPr>
      <w:r>
        <w:rPr/>
        <w:t xml:space="preserve">1. The article discusses the role of industrial clusters in enhancing regional economic competitiveness and proposes countermeasures to improve their competitiveness.</w:t>
      </w:r>
    </w:p>
    <w:p>
      <w:pPr>
        <w:jc w:val="both"/>
      </w:pPr>
      <w:r>
        <w:rPr/>
        <w:t xml:space="preserve">2. The authors analyze the interactive development mechanism and influencing factors between industrial clusters and small towns with characteristics, using the example of traditional Chinese medicine industrial clusters in Xianyang City.</w:t>
      </w:r>
    </w:p>
    <w:p>
      <w:pPr>
        <w:jc w:val="both"/>
      </w:pPr>
      <w:r>
        <w:rPr/>
        <w:t xml:space="preserve">3. The article explores effective paths for industry clusters to promote sustainable economic development, particularly in the post-crisis era, using the case of the Pearl River Delta.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Based on the provided information, it is difficult to conduct a detailed critical analysis of the article without access to the full text. However, some potential biases and limitations can be inferred from the abstracts and titles of the articles.</w:t>
      </w:r>
    </w:p>
    <w:p>
      <w:pPr>
        <w:jc w:val="both"/>
      </w:pPr>
      <w:r>
        <w:rPr/>
        <w:t xml:space="preserve"/>
      </w:r>
    </w:p>
    <w:p>
      <w:pPr>
        <w:jc w:val="both"/>
      </w:pPr>
      <w:r>
        <w:rPr/>
        <w:t xml:space="preserve">1. Industrial Clusters and Regional Economic Development Analysis (2008):</w:t>
      </w:r>
    </w:p>
    <w:p>
      <w:pPr>
        <w:jc w:val="both"/>
      </w:pPr>
      <w:r>
        <w:rPr/>
        <w:t xml:space="preserve">- The abstract suggests that the authors discuss the role of industrial clusters in enhancing regional economic competitiveness. However, without further information, it is unclear if there are any biases or limitations in their analysis.</w:t>
      </w:r>
    </w:p>
    <w:p>
      <w:pPr>
        <w:jc w:val="both"/>
      </w:pPr>
      <w:r>
        <w:rPr/>
        <w:t xml:space="preserve">- The abstract mentions proposed countermeasures to improve the competitiveness of industrial clusters, but it does not provide details on what these countermeasures are or how effective they may be.</w:t>
      </w:r>
    </w:p>
    <w:p>
      <w:pPr>
        <w:jc w:val="both"/>
      </w:pPr>
      <w:r>
        <w:rPr/>
        <w:t xml:space="preserve"/>
      </w:r>
    </w:p>
    <w:p>
      <w:pPr>
        <w:jc w:val="both"/>
      </w:pPr>
      <w:r>
        <w:rPr/>
        <w:t xml:space="preserve">2. Wang et al. (2019):</w:t>
      </w:r>
    </w:p>
    <w:p>
      <w:pPr>
        <w:jc w:val="both"/>
      </w:pPr>
      <w:r>
        <w:rPr/>
        <w:t xml:space="preserve">- The abstract states that the authors analyze the interactive development mechanism and influencing factors between industrial clusters and small towns with characteristics. It is unclear what these "characteristics" refer to and whether they may introduce biases in the analysis.</w:t>
      </w:r>
    </w:p>
    <w:p>
      <w:pPr>
        <w:jc w:val="both"/>
      </w:pPr>
      <w:r>
        <w:rPr/>
        <w:t xml:space="preserve">- The abstract mentions a developmental path for traditional Chinese medicine industrial clusters in Xianyang City, but it does not provide evidence or support for this proposed path.</w:t>
      </w:r>
    </w:p>
    <w:p>
      <w:pPr>
        <w:jc w:val="both"/>
      </w:pPr>
      <w:r>
        <w:rPr/>
        <w:t xml:space="preserve"/>
      </w:r>
    </w:p>
    <w:p>
      <w:pPr>
        <w:jc w:val="both"/>
      </w:pPr>
      <w:r>
        <w:rPr/>
        <w:t xml:space="preserve">3. Effective Paths for Industry Clusters in Pearl River Delta (2011):</w:t>
      </w:r>
    </w:p>
    <w:p>
      <w:pPr>
        <w:jc w:val="both"/>
      </w:pPr>
      <w:r>
        <w:rPr/>
        <w:t xml:space="preserve">- The abstract suggests that the authors explore effective paths for industry clusters to promote sustainable economic development in post-crisis era. However, without access to the full text, it is unclear what specific paths are proposed and whether they are supported by evidence.</w:t>
      </w:r>
    </w:p>
    <w:p>
      <w:pPr>
        <w:jc w:val="both"/>
      </w:pPr>
      <w:r>
        <w:rPr/>
        <w:t xml:space="preserve">- The abstract mentions that PRD industrial clusters face a dilemma of sustainable development due to the world financial crisis, but it does not provide details on this dilemma or how it may impact their analysis.</w:t>
      </w:r>
    </w:p>
    <w:p>
      <w:pPr>
        <w:jc w:val="both"/>
      </w:pPr>
      <w:r>
        <w:rPr/>
        <w:t xml:space="preserve"/>
      </w:r>
    </w:p>
    <w:p>
      <w:pPr>
        <w:jc w:val="both"/>
      </w:pPr>
      <w:r>
        <w:rPr/>
        <w:t xml:space="preserve">4. Group Investment and Local Economic Development (2010):</w:t>
      </w:r>
    </w:p>
    <w:p>
      <w:pPr>
        <w:jc w:val="both"/>
      </w:pPr>
      <w:r>
        <w:rPr/>
        <w:t xml:space="preserve">- The abstract states that group investment promotes local economic development and vice versa, forming a virtuous cycle. However, without access to more information, it is unclear how this relationship is established and whether there may be other factors at play.</w:t>
      </w:r>
    </w:p>
    <w:p>
      <w:pPr>
        <w:jc w:val="both"/>
      </w:pPr>
      <w:r>
        <w:rPr/>
        <w:t xml:space="preserve"/>
      </w:r>
    </w:p>
    <w:p>
      <w:pPr>
        <w:jc w:val="both"/>
      </w:pPr>
      <w:r>
        <w:rPr/>
        <w:t xml:space="preserve">Overall, the limited information provided makes it difficult to conduct a comprehensive critical analysis of the articles. It is important to consider potential biases, unsupported claims, and missing evidence when evaluating the findings and conclusions presented in these articles.</w:t>
      </w:r>
    </w:p>
    <w:p>
      <w:pPr>
        <w:pStyle w:val="Heading1"/>
      </w:pPr>
      <w:bookmarkStart w:id="5" w:name="_Toc5"/>
      <w:r>
        <w:t>Topics for further research:</w:t>
      </w:r>
      <w:bookmarkEnd w:id="5"/>
    </w:p>
    <w:p>
      <w:pPr>
        <w:spacing w:after="0"/>
        <w:numPr>
          <w:ilvl w:val="0"/>
          <w:numId w:val="2"/>
        </w:numPr>
      </w:pPr>
      <w:r>
        <w:rPr/>
        <w:t xml:space="preserve">Industrial clusters and regional economic competitiveness
</w:t>
      </w:r>
    </w:p>
    <w:p>
      <w:pPr>
        <w:spacing w:after="0"/>
        <w:numPr>
          <w:ilvl w:val="0"/>
          <w:numId w:val="2"/>
        </w:numPr>
      </w:pPr>
      <w:r>
        <w:rPr/>
        <w:t xml:space="preserve">Countermeasures to improve industrial cluster competitiveness
</w:t>
      </w:r>
    </w:p>
    <w:p>
      <w:pPr>
        <w:spacing w:after="0"/>
        <w:numPr>
          <w:ilvl w:val="0"/>
          <w:numId w:val="2"/>
        </w:numPr>
      </w:pPr>
      <w:r>
        <w:rPr/>
        <w:t xml:space="preserve">Interactive development mechanism between industrial clusters and small towns
</w:t>
      </w:r>
    </w:p>
    <w:p>
      <w:pPr>
        <w:spacing w:after="0"/>
        <w:numPr>
          <w:ilvl w:val="0"/>
          <w:numId w:val="2"/>
        </w:numPr>
      </w:pPr>
      <w:r>
        <w:rPr/>
        <w:t xml:space="preserve">Characteristics of small towns influencing industrial cluster development
</w:t>
      </w:r>
    </w:p>
    <w:p>
      <w:pPr>
        <w:spacing w:after="0"/>
        <w:numPr>
          <w:ilvl w:val="0"/>
          <w:numId w:val="2"/>
        </w:numPr>
      </w:pPr>
      <w:r>
        <w:rPr/>
        <w:t xml:space="preserve">Developmental path for traditional Chinese medicine industrial clusters
</w:t>
      </w:r>
    </w:p>
    <w:p>
      <w:pPr>
        <w:numPr>
          <w:ilvl w:val="0"/>
          <w:numId w:val="2"/>
        </w:numPr>
      </w:pPr>
      <w:r>
        <w:rPr/>
        <w:t xml:space="preserve">Effective paths for industry clusters in promoting sustainable economic development</w:t>
      </w:r>
    </w:p>
    <w:p>
      <w:pPr>
        <w:pStyle w:val="Heading1"/>
      </w:pPr>
      <w:bookmarkStart w:id="6" w:name="_Toc6"/>
      <w:r>
        <w:t>Report location:</w:t>
      </w:r>
      <w:bookmarkEnd w:id="6"/>
    </w:p>
    <w:p>
      <w:hyperlink r:id="rId8" w:history="1">
        <w:r>
          <w:rPr>
            <w:color w:val="2980b9"/>
            <w:u w:val="single"/>
          </w:rPr>
          <w:t xml:space="preserve">https://www.fullpicture.app/item/42a5a488b6e00c739ac6bb36151edd53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A50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papers/industrial-clusters-and-regional-economic-development-4sgt86dt46" TargetMode="External"/><Relationship Id="rId8" Type="http://schemas.openxmlformats.org/officeDocument/2006/relationships/hyperlink" Target="https://www.fullpicture.app/item/42a5a488b6e00c739ac6bb36151edd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2023-11-28T17:49:39+01:00</dcterms:created>
  <dcterms:modified xsi:type="dcterms:W3CDTF">2023-11-28T17:49:39+01:00</dcterms:modified>
</cp:coreProperties>
</file>

<file path=docProps/custom.xml><?xml version="1.0" encoding="utf-8"?>
<Properties xmlns="http://schemas.openxmlformats.org/officeDocument/2006/custom-properties" xmlns:vt="http://schemas.openxmlformats.org/officeDocument/2006/docPropsVTypes"/>
</file>