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【少年强则中国强 体育强则中国强】夯实体育发展之基 推进体育强国建设——《体育强国建设纲要》解读_澎湃号·政务_澎湃新闻-The Paper</w:t>
      </w:r>
      <w:br/>
      <w:hyperlink r:id="rId7" w:history="1">
        <w:r>
          <w:rPr>
            <w:color w:val="2980b9"/>
            <w:u w:val="single"/>
          </w:rPr>
          <w:t xml:space="preserve">https://www.thepaper.cn/newsDetail_forward_4392349</w:t>
        </w:r>
      </w:hyperlink>
    </w:p>
    <w:p>
      <w:pPr>
        <w:pStyle w:val="Heading1"/>
      </w:pPr>
      <w:bookmarkStart w:id="2" w:name="_Toc2"/>
      <w:r>
        <w:t>Article summary:</w:t>
      </w:r>
      <w:bookmarkEnd w:id="2"/>
    </w:p>
    <w:p>
      <w:pPr>
        <w:jc w:val="both"/>
      </w:pPr>
      <w:r>
        <w:rPr/>
        <w:t xml:space="preserve">1. 《体育强国建设纲要》明确了青少年体育发展的总目标和总任务，强调了少年强则中国强、体育强则中国强的重要性。</w:t>
      </w:r>
    </w:p>
    <w:p>
      <w:pPr>
        <w:jc w:val="both"/>
      </w:pPr>
      <w:r>
        <w:rPr/>
        <w:t xml:space="preserve">2. 《纲要》注重青少年身体素养的发展，将其作为体育教育的基础，并提出了发展青少年身体素养的目标要求。</w:t>
      </w:r>
    </w:p>
    <w:p>
      <w:pPr>
        <w:jc w:val="both"/>
      </w:pPr>
      <w:r>
        <w:rPr/>
        <w:t xml:space="preserve">3. 《纲要》以学校体育教育为主阵地，将青少年体质健康状况纳入考核体系中，奠定了青少年体育在培养合格社会主义建设者和接班人中的基础战略地位。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这篇文章主要介绍了《体育强国建设纲要》对青少年体育发展的重要性和目标。然而，文章存在一些问题和偏见。</w:t>
      </w:r>
    </w:p>
    <w:p>
      <w:pPr>
        <w:jc w:val="both"/>
      </w:pPr>
      <w:r>
        <w:rPr/>
        <w:t xml:space="preserve"/>
      </w:r>
    </w:p>
    <w:p>
      <w:pPr>
        <w:jc w:val="both"/>
      </w:pPr>
      <w:r>
        <w:rPr/>
        <w:t xml:space="preserve">首先，文章过于强调了青少年体育对中国强大的作用，将其与国家实力直接联系起来。虽然体育可以培养青少年的身心健康，但将其与国家实力挂钩可能是过于夸大其影响力。</w:t>
      </w:r>
    </w:p>
    <w:p>
      <w:pPr>
        <w:jc w:val="both"/>
      </w:pPr>
      <w:r>
        <w:rPr/>
        <w:t xml:space="preserve"/>
      </w:r>
    </w:p>
    <w:p>
      <w:pPr>
        <w:jc w:val="both"/>
      </w:pPr>
      <w:r>
        <w:rPr/>
        <w:t xml:space="preserve">其次，文章没有提及其他因素对国家实力的贡献。除了体育之外，教育、科技、经济等方面也是一个国家强大的重要因素。仅仅依靠体育发展来推动国家实力的增长是片面的。</w:t>
      </w:r>
    </w:p>
    <w:p>
      <w:pPr>
        <w:jc w:val="both"/>
      </w:pPr>
      <w:r>
        <w:rPr/>
        <w:t xml:space="preserve"/>
      </w:r>
    </w:p>
    <w:p>
      <w:pPr>
        <w:jc w:val="both"/>
      </w:pPr>
      <w:r>
        <w:rPr/>
        <w:t xml:space="preserve">此外，文章没有提供足够的证据来支持所提出的观点。虽然引用了习近平总书记关于青少年体育工作的指示精神，但缺乏具体数据和研究结果来支持这些观点。</w:t>
      </w:r>
    </w:p>
    <w:p>
      <w:pPr>
        <w:jc w:val="both"/>
      </w:pPr>
      <w:r>
        <w:rPr/>
        <w:t xml:space="preserve"/>
      </w:r>
    </w:p>
    <w:p>
      <w:pPr>
        <w:jc w:val="both"/>
      </w:pPr>
      <w:r>
        <w:rPr/>
        <w:t xml:space="preserve">另外，文章没有探讨可能存在的反驳观点或风险。例如，在推进青少年体育发展时可能会面临资源不足、教练员素质不高等问题。这些问题可能会限制青少年体育发展的效果。</w:t>
      </w:r>
    </w:p>
    <w:p>
      <w:pPr>
        <w:jc w:val="both"/>
      </w:pPr>
      <w:r>
        <w:rPr/>
        <w:t xml:space="preserve"/>
      </w:r>
    </w:p>
    <w:p>
      <w:pPr>
        <w:jc w:val="both"/>
      </w:pPr>
      <w:r>
        <w:rPr/>
        <w:t xml:space="preserve">最后，文章过于宣传性，缺乏客观和平衡的报道。它没有提及任何可能存在的问题或挑战，只强调了青少年体育对国家实力的积极影响。</w:t>
      </w:r>
    </w:p>
    <w:p>
      <w:pPr>
        <w:jc w:val="both"/>
      </w:pPr>
      <w:r>
        <w:rPr/>
        <w:t xml:space="preserve"/>
      </w:r>
    </w:p>
    <w:p>
      <w:pPr>
        <w:jc w:val="both"/>
      </w:pPr>
      <w:r>
        <w:rPr/>
        <w:t xml:space="preserve">综上所述，这篇文章存在一些偏见和不足之处。它过于强调青少年体育对国家实力的重要性，并忽视了其他因素的贡献。此外，文章缺乏充分的证据和平衡的报道，没有探讨可能存在的问题和风险。</w:t>
      </w:r>
    </w:p>
    <w:p>
      <w:pPr>
        <w:pStyle w:val="Heading1"/>
      </w:pPr>
      <w:bookmarkStart w:id="5" w:name="_Toc5"/>
      <w:r>
        <w:t>Topics for further research:</w:t>
      </w:r>
      <w:bookmarkEnd w:id="5"/>
    </w:p>
    <w:p>
      <w:pPr>
        <w:spacing w:after="0"/>
        <w:numPr>
          <w:ilvl w:val="0"/>
          <w:numId w:val="2"/>
        </w:numPr>
      </w:pPr>
      <w:r>
        <w:rPr/>
        <w:t xml:space="preserve">青少年体育对身心健康的影响
</w:t>
      </w:r>
    </w:p>
    <w:p>
      <w:pPr>
        <w:spacing w:after="0"/>
        <w:numPr>
          <w:ilvl w:val="0"/>
          <w:numId w:val="2"/>
        </w:numPr>
      </w:pPr>
      <w:r>
        <w:rPr/>
        <w:t xml:space="preserve">青少年体育对社会发展的贡献
</w:t>
      </w:r>
    </w:p>
    <w:p>
      <w:pPr>
        <w:spacing w:after="0"/>
        <w:numPr>
          <w:ilvl w:val="0"/>
          <w:numId w:val="2"/>
        </w:numPr>
      </w:pPr>
      <w:r>
        <w:rPr/>
        <w:t xml:space="preserve">青少年体育发展面临的挑战和问题
</w:t>
      </w:r>
    </w:p>
    <w:p>
      <w:pPr>
        <w:spacing w:after="0"/>
        <w:numPr>
          <w:ilvl w:val="0"/>
          <w:numId w:val="2"/>
        </w:numPr>
      </w:pPr>
      <w:r>
        <w:rPr/>
        <w:t xml:space="preserve">青少年体育与其他领域的关系
</w:t>
      </w:r>
    </w:p>
    <w:p>
      <w:pPr>
        <w:spacing w:after="0"/>
        <w:numPr>
          <w:ilvl w:val="0"/>
          <w:numId w:val="2"/>
        </w:numPr>
      </w:pPr>
      <w:r>
        <w:rPr/>
        <w:t xml:space="preserve">青少年体育的目标和策略
</w:t>
      </w:r>
    </w:p>
    <w:p>
      <w:pPr>
        <w:numPr>
          <w:ilvl w:val="0"/>
          <w:numId w:val="2"/>
        </w:numPr>
      </w:pPr>
      <w:r>
        <w:rPr/>
        <w:t xml:space="preserve">青少年体育政策的实施效果</w:t>
      </w:r>
    </w:p>
    <w:p>
      <w:pPr>
        <w:pStyle w:val="Heading1"/>
      </w:pPr>
      <w:bookmarkStart w:id="6" w:name="_Toc6"/>
      <w:r>
        <w:t>Report location:</w:t>
      </w:r>
      <w:bookmarkEnd w:id="6"/>
    </w:p>
    <w:p>
      <w:hyperlink r:id="rId8" w:history="1">
        <w:r>
          <w:rPr>
            <w:color w:val="2980b9"/>
            <w:u w:val="single"/>
          </w:rPr>
          <w:t xml:space="preserve">https://www.fullpicture.app/item/42b2f9d39973c2c79d00c09cb8af9463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5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aper.cn/newsDetail_forward_4392349" TargetMode="External"/><Relationship Id="rId8" Type="http://schemas.openxmlformats.org/officeDocument/2006/relationships/hyperlink" Target="https://www.fullpicture.app/item/42b2f9d39973c2c79d00c09cb8af9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2024-03-10T18:21:32+01:00</dcterms:created>
  <dcterms:modified xsi:type="dcterms:W3CDTF">2024-03-10T18:21:32+01:00</dcterms:modified>
</cp:coreProperties>
</file>

<file path=docProps/custom.xml><?xml version="1.0" encoding="utf-8"?>
<Properties xmlns="http://schemas.openxmlformats.org/officeDocument/2006/custom-properties" xmlns:vt="http://schemas.openxmlformats.org/officeDocument/2006/docPropsVTypes"/>
</file>