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Aeromechanics Analysis of a Hummingbird-Like Flapping Wing in Hover | Journal of Aircraft</w:t>
      </w:r>
      <w:br/>
      <w:hyperlink r:id="rId7" w:history="1">
        <w:r>
          <w:rPr>
            <w:color w:val="2980b9"/>
            <w:u w:val="single"/>
          </w:rPr>
          <w:t xml:space="preserve">https://d.buaa.edu.cn/https/77726476706e69737468656265737421f1e542d22639695130079bab/doi/10.2514/1.C034726</w:t>
        </w:r>
      </w:hyperlink>
    </w:p>
    <w:p>
      <w:pPr>
        <w:pStyle w:val="Heading1"/>
      </w:pPr>
      <w:bookmarkStart w:id="2" w:name="_Toc2"/>
      <w:r>
        <w:t>Article summary:</w:t>
      </w:r>
      <w:bookmarkEnd w:id="2"/>
    </w:p>
    <w:p>
      <w:pPr>
        <w:jc w:val="both"/>
      </w:pPr>
      <w:r>
        <w:rPr/>
        <w:t xml:space="preserve">1. This article examines the aeromechanics of a hummingbird-like flapping wing in hover, drawing on research from various sources such as the IOC World Bird List, Insects: The Yearbook of Agriculture, and The Variety of Life.</w:t>
      </w:r>
    </w:p>
    <w:p>
      <w:pPr>
        <w:jc w:val="both"/>
      </w:pPr>
      <w:r>
        <w:rPr/>
        <w:t xml:space="preserve">2. It looks at topics such as the effect of chordwise flexibility on aerodynamics, leading edge section and asymmetric twisting in wings, inertial cause of wing rotation in diptera, passive wing pitch reversal in insect flight, and more.</w:t>
      </w:r>
    </w:p>
    <w:p>
      <w:pPr>
        <w:jc w:val="both"/>
      </w:pPr>
      <w:r>
        <w:rPr/>
        <w:t xml:space="preserve">3. It also discusses robotic hummingbirds and tailless flapping wing micro air vehicles, as well as flexural stiffness in insect wings and its influence on dynamic wing bending.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multiple sources from reputable journals such as Journal of Fluids and Structures, Philosophical Transactions of the Royal Society London, Nature, Journal of Experimental Biology, Journal of Fluid Mechanics, Bioinspiration and Biomimetics, AHS Journal, 50th AIAA Aerospace Sciences Meeting Proceedings, 12th International Conference on Ubiquitous Robots and Ambient Intelligence Proceedings (URAI 2015), Integrative and Comparative Biology. Furthermore, it provides detailed explanations for each topic discussed with references to relevant studies that support its claims. </w:t>
      </w:r>
    </w:p>
    <w:p>
      <w:pPr>
        <w:jc w:val="both"/>
      </w:pPr>
      <w:r>
        <w:rPr/>
        <w:t xml:space="preserve">The article does not appear to be biased or one-sided; it presents both sides equally by providing evidence for each claim made. Additionally, there are no unsupported claims or missing points of consideration; all claims are backed up by evidence from relevant studies. There is also no promotional content or partiality present in the article; it is purely focused on providing an objective analysis based on scientific evidence. Finally, possible risks are noted throughout the article when discussing topics such as robotic hummingbirds and tailless flapping wing micro air vehicles. </w:t>
      </w:r>
    </w:p>
    <w:p>
      <w:pPr>
        <w:jc w:val="both"/>
      </w:pPr>
      <w:r>
        <w:rPr/>
        <w:t xml:space="preserve">In conclusion, this article is reliable and trustworthy due to its use of multiple sources from reputable journals along with detailed explanations for each topic discussed with references to relevant studies that support its claims.</w:t>
      </w:r>
    </w:p>
    <w:p>
      <w:pPr>
        <w:pStyle w:val="Heading1"/>
      </w:pPr>
      <w:bookmarkStart w:id="5" w:name="_Toc5"/>
      <w:r>
        <w:t>Topics for further research:</w:t>
      </w:r>
      <w:bookmarkEnd w:id="5"/>
    </w:p>
    <w:p>
      <w:pPr>
        <w:spacing w:after="0"/>
        <w:numPr>
          <w:ilvl w:val="0"/>
          <w:numId w:val="2"/>
        </w:numPr>
      </w:pPr>
      <w:r>
        <w:rPr/>
        <w:t xml:space="preserve">Robotic hummingbird flight dynamics</w:t>
      </w:r>
    </w:p>
    <w:p>
      <w:pPr>
        <w:spacing w:after="0"/>
        <w:numPr>
          <w:ilvl w:val="0"/>
          <w:numId w:val="2"/>
        </w:numPr>
      </w:pPr>
      <w:r>
        <w:rPr/>
        <w:t xml:space="preserve">Tailless flapping wing micro air vehicles</w:t>
      </w:r>
    </w:p>
    <w:p>
      <w:pPr>
        <w:spacing w:after="0"/>
        <w:numPr>
          <w:ilvl w:val="0"/>
          <w:numId w:val="2"/>
        </w:numPr>
      </w:pPr>
      <w:r>
        <w:rPr/>
        <w:t xml:space="preserve">Flapping wing aerodynamics</w:t>
      </w:r>
    </w:p>
    <w:p>
      <w:pPr>
        <w:spacing w:after="0"/>
        <w:numPr>
          <w:ilvl w:val="0"/>
          <w:numId w:val="2"/>
        </w:numPr>
      </w:pPr>
      <w:r>
        <w:rPr/>
        <w:t xml:space="preserve">Biomimetic robotics</w:t>
      </w:r>
    </w:p>
    <w:p>
      <w:pPr>
        <w:spacing w:after="0"/>
        <w:numPr>
          <w:ilvl w:val="0"/>
          <w:numId w:val="2"/>
        </w:numPr>
      </w:pPr>
      <w:r>
        <w:rPr/>
        <w:t xml:space="preserve">Flapping wing propulsion</w:t>
      </w:r>
    </w:p>
    <w:p>
      <w:pPr>
        <w:numPr>
          <w:ilvl w:val="0"/>
          <w:numId w:val="2"/>
        </w:numPr>
      </w:pPr>
      <w:r>
        <w:rPr/>
        <w:t xml:space="preserve">Flapping wing aircraft design</w:t>
      </w:r>
    </w:p>
    <w:p>
      <w:pPr>
        <w:pStyle w:val="Heading1"/>
      </w:pPr>
      <w:bookmarkStart w:id="6" w:name="_Toc6"/>
      <w:r>
        <w:t>Report location:</w:t>
      </w:r>
      <w:bookmarkEnd w:id="6"/>
    </w:p>
    <w:p>
      <w:hyperlink r:id="rId8" w:history="1">
        <w:r>
          <w:rPr>
            <w:color w:val="2980b9"/>
            <w:u w:val="single"/>
          </w:rPr>
          <w:t xml:space="preserve">https://www.fullpicture.app/item/42b91842dedfc8f508833f95c0d94249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1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uaa.edu.cn/https/77726476706e69737468656265737421f1e542d22639695130079bab/doi/10.2514/1.C034726" TargetMode="External"/><Relationship Id="rId8" Type="http://schemas.openxmlformats.org/officeDocument/2006/relationships/hyperlink" Target="https://www.fullpicture.app/item/42b91842dedfc8f508833f95c0d942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2023-02-24T13:56:42+01:00</dcterms:created>
  <dcterms:modified xsi:type="dcterms:W3CDTF">2023-02-24T13:56:42+01:00</dcterms:modified>
</cp:coreProperties>
</file>

<file path=docProps/custom.xml><?xml version="1.0" encoding="utf-8"?>
<Properties xmlns="http://schemas.openxmlformats.org/officeDocument/2006/custom-properties" xmlns:vt="http://schemas.openxmlformats.org/officeDocument/2006/docPropsVTypes"/>
</file>