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magnetic field on the structure and magnetic properties of pulse-laser-deposited FePt films - ScienceDirect</w:t>
      </w:r>
      <w:br/>
      <w:hyperlink r:id="rId7" w:history="1">
        <w:r>
          <w:rPr>
            <w:color w:val="2980b9"/>
            <w:u w:val="single"/>
          </w:rPr>
          <w:t xml:space="preserve">https://www.sciencedirect.com/science/article/abs/pii/S092583881301904X</w:t>
        </w:r>
      </w:hyperlink>
    </w:p>
    <w:p>
      <w:pPr>
        <w:pStyle w:val="Heading1"/>
      </w:pPr>
      <w:bookmarkStart w:id="2" w:name="_Toc2"/>
      <w:r>
        <w:t>Article summary:</w:t>
      </w:r>
      <w:bookmarkEnd w:id="2"/>
    </w:p>
    <w:p>
      <w:pPr>
        <w:jc w:val="both"/>
      </w:pPr>
      <w:r>
        <w:rPr/>
        <w:t xml:space="preserve">1. Pulsed laser deposition (PLD) is an efficient technique to fabricate L10-FePt thin films.</w:t>
      </w:r>
    </w:p>
    <w:p>
      <w:pPr>
        <w:jc w:val="both"/>
      </w:pPr>
      <w:r>
        <w:rPr/>
        <w:t xml:space="preserve">2. The composition of the FePt films can be affected by the wavelength of the incident laser, with higher wavelengths resulting in Pt-rich films that degrade magnetic properties.</w:t>
      </w:r>
    </w:p>
    <w:p>
      <w:pPr>
        <w:jc w:val="both"/>
      </w:pPr>
      <w:r>
        <w:rPr/>
        <w:t xml:space="preserve">3. External magnetic fields can be used to compensate for this compositional drift and improve the crystallinity and magnetic properties of the FePt films.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 of Magnetic Field on the Structure and Magnetic Properties of Pulse-Laser-Deposited FePt Films” provides a comprehensive overview of how external magnetic fields can affect the structure and magnetic properties of pulse-laser-deposited FePt films. The article is well written and provides a detailed description of the research conducted, as well as its results and conclusions. However, there are some potential biases that should be noted when evaluating this article. </w:t>
      </w:r>
    </w:p>
    <w:p>
      <w:pPr>
        <w:jc w:val="both"/>
      </w:pPr>
      <w:r>
        <w:rPr/>
        <w:t xml:space="preserve">First, it is important to note that this article focuses solely on pulse-laser-deposited FePt films, which may limit its applicability to other types of deposition methods or materials. Additionally, while the authors provide evidence for their claims regarding external magnetic fields improving crystallinity and magnetic properties, they do not explore any potential risks associated with using such fields or discuss any possible counterarguments or alternative solutions to their proposed method. Furthermore, while they acknowledge that sputter deposition has advantages over PLD in terms of reproducibility and defect density, they do not provide any evidence for why PLD is preferable over sputter deposition in certain cases or discuss any potential drawbacks associated with PLD compared to sputter deposition. </w:t>
      </w:r>
    </w:p>
    <w:p>
      <w:pPr>
        <w:jc w:val="both"/>
      </w:pPr>
      <w:r>
        <w:rPr/>
        <w:t xml:space="preserve">In conclusion, while this article provides a thorough overview of how external magnetic fields can affect pulse-laser-deposited FePt films, it does not explore all aspects of this topic in depth or present both sides equally. Therefore, readers should take into account these potential biases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Sputter deposition advantages</w:t>
      </w:r>
    </w:p>
    <w:p>
      <w:pPr>
        <w:spacing w:after="0"/>
        <w:numPr>
          <w:ilvl w:val="0"/>
          <w:numId w:val="2"/>
        </w:numPr>
      </w:pPr>
      <w:r>
        <w:rPr/>
        <w:t xml:space="preserve">Sputter deposition disadvantages</w:t>
      </w:r>
    </w:p>
    <w:p>
      <w:pPr>
        <w:spacing w:after="0"/>
        <w:numPr>
          <w:ilvl w:val="0"/>
          <w:numId w:val="2"/>
        </w:numPr>
      </w:pPr>
      <w:r>
        <w:rPr/>
        <w:t xml:space="preserve">PLD advantages</w:t>
      </w:r>
    </w:p>
    <w:p>
      <w:pPr>
        <w:spacing w:after="0"/>
        <w:numPr>
          <w:ilvl w:val="0"/>
          <w:numId w:val="2"/>
        </w:numPr>
      </w:pPr>
      <w:r>
        <w:rPr/>
        <w:t xml:space="preserve">PLD disadvantages</w:t>
      </w:r>
    </w:p>
    <w:p>
      <w:pPr>
        <w:spacing w:after="0"/>
        <w:numPr>
          <w:ilvl w:val="0"/>
          <w:numId w:val="2"/>
        </w:numPr>
      </w:pPr>
      <w:r>
        <w:rPr/>
        <w:t xml:space="preserve">External magnetic field risks</w:t>
      </w:r>
    </w:p>
    <w:p>
      <w:pPr>
        <w:numPr>
          <w:ilvl w:val="0"/>
          <w:numId w:val="2"/>
        </w:numPr>
      </w:pPr>
      <w:r>
        <w:rPr/>
        <w:t xml:space="preserve">Alternative solutions to external magnetic fields</w:t>
      </w:r>
    </w:p>
    <w:p>
      <w:pPr>
        <w:pStyle w:val="Heading1"/>
      </w:pPr>
      <w:bookmarkStart w:id="6" w:name="_Toc6"/>
      <w:r>
        <w:t>Report location:</w:t>
      </w:r>
      <w:bookmarkEnd w:id="6"/>
    </w:p>
    <w:p>
      <w:hyperlink r:id="rId8" w:history="1">
        <w:r>
          <w:rPr>
            <w:color w:val="2980b9"/>
            <w:u w:val="single"/>
          </w:rPr>
          <w:t xml:space="preserve">https://www.fullpicture.app/item/42d3d08e2054f8c0108d8bbb0c71dd3a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4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1301904X" TargetMode="External"/><Relationship Id="rId8" Type="http://schemas.openxmlformats.org/officeDocument/2006/relationships/hyperlink" Target="https://www.fullpicture.app/item/42d3d08e2054f8c0108d8bbb0c71d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2023-03-04T06:48:34+01:00</dcterms:created>
  <dcterms:modified xsi:type="dcterms:W3CDTF">2023-03-04T06:48:34+01:00</dcterms:modified>
</cp:coreProperties>
</file>

<file path=docProps/custom.xml><?xml version="1.0" encoding="utf-8"?>
<Properties xmlns="http://schemas.openxmlformats.org/officeDocument/2006/custom-properties" xmlns:vt="http://schemas.openxmlformats.org/officeDocument/2006/docPropsVTypes"/>
</file>