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Linking aboveground and belowground interactions via induced plant defenses - ScienceDirect</w:t>
      </w:r>
      <w:br/>
      <w:hyperlink r:id="rId7" w:history="1">
        <w:r>
          <w:rPr>
            <w:color w:val="2980b9"/>
            <w:u w:val="single"/>
          </w:rPr>
          <w:t xml:space="preserve">https://www-sciencedirect-com.login.ezproxy.library.ualberta.ca/science/article/pii/S0169534705002636</w:t>
        </w:r>
      </w:hyperlink>
    </w:p>
    <w:p>
      <w:pPr>
        <w:pStyle w:val="Heading1"/>
      </w:pPr>
      <w:bookmarkStart w:id="2" w:name="_Toc2"/>
      <w:r>
        <w:t>Article summary:</w:t>
      </w:r>
      <w:bookmarkEnd w:id="2"/>
    </w:p>
    <w:p>
      <w:pPr>
        <w:jc w:val="both"/>
      </w:pPr>
      <w:r>
        <w:rPr/>
        <w:t xml:space="preserve">1. Plants have a variety of chemical defenses that can be found both aboveground and belowground.</w:t>
      </w:r>
    </w:p>
    <w:p>
      <w:pPr>
        <w:jc w:val="both"/>
      </w:pPr>
      <w:r>
        <w:rPr/>
        <w:t xml:space="preserve">2. Induced plant responses can occur in both compartments, and can disrupt multitrophic interactions.</w:t>
      </w:r>
    </w:p>
    <w:p>
      <w:pPr>
        <w:jc w:val="both"/>
      </w:pPr>
      <w:r>
        <w:rPr/>
        <w:t xml:space="preserve">3. Metabolomic analyses are needed to better understand the costs and benefits of induced responses in plants.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from previous studies and research, such as the references to 1-7 in the text. The article also presents a comprehensive overview of the topic, discussing direct and indirect defenses, local induction versus systemic induction, plant hormones involved in induced responses, and more. Furthermore, the article does not appear to be biased or one-sided; it presents both sides of the argument equally by discussing both the costs and benefits of induced responses in plants. </w:t>
      </w:r>
    </w:p>
    <w:p>
      <w:pPr>
        <w:jc w:val="both"/>
      </w:pPr>
      <w:r>
        <w:rPr/>
        <w:t xml:space="preserve">However, there are some points that could be improved upon. For example, while the article mentions possible risks associated with induced plant responses (such as disruption of multitrophic interactions), it does not provide any further detail on this point or explore potential counterarguments. Additionally, while metabolomic analyses are mentioned as a way to better understand these costs and benefits, no evidence is provided to support this claim or explain why this type of analysis would be beneficial. Finally, there is no discussion on how these findings might be applied in practice or what implications they may have for future research or management strategies related to aboveground/belowground interactions via induced plant defenses.</w:t>
      </w:r>
    </w:p>
    <w:p>
      <w:pPr>
        <w:pStyle w:val="Heading1"/>
      </w:pPr>
      <w:bookmarkStart w:id="5" w:name="_Toc5"/>
      <w:r>
        <w:t>Topics for further research:</w:t>
      </w:r>
      <w:bookmarkEnd w:id="5"/>
    </w:p>
    <w:p>
      <w:pPr>
        <w:spacing w:after="0"/>
        <w:numPr>
          <w:ilvl w:val="0"/>
          <w:numId w:val="2"/>
        </w:numPr>
      </w:pPr>
      <w:r>
        <w:rPr/>
        <w:t xml:space="preserve">Multitrophic interactions and induced plant defenses</w:t>
      </w:r>
    </w:p>
    <w:p>
      <w:pPr>
        <w:spacing w:after="0"/>
        <w:numPr>
          <w:ilvl w:val="0"/>
          <w:numId w:val="2"/>
        </w:numPr>
      </w:pPr>
      <w:r>
        <w:rPr/>
        <w:t xml:space="preserve">Metabolomic analyses of induced plant responses</w:t>
      </w:r>
    </w:p>
    <w:p>
      <w:pPr>
        <w:spacing w:after="0"/>
        <w:numPr>
          <w:ilvl w:val="0"/>
          <w:numId w:val="2"/>
        </w:numPr>
      </w:pPr>
      <w:r>
        <w:rPr/>
        <w:t xml:space="preserve">Practical applications of induced plant defenses</w:t>
      </w:r>
    </w:p>
    <w:p>
      <w:pPr>
        <w:spacing w:after="0"/>
        <w:numPr>
          <w:ilvl w:val="0"/>
          <w:numId w:val="2"/>
        </w:numPr>
      </w:pPr>
      <w:r>
        <w:rPr/>
        <w:t xml:space="preserve">Implications of induced plant defenses for management strategies</w:t>
      </w:r>
    </w:p>
    <w:p>
      <w:pPr>
        <w:spacing w:after="0"/>
        <w:numPr>
          <w:ilvl w:val="0"/>
          <w:numId w:val="2"/>
        </w:numPr>
      </w:pPr>
      <w:r>
        <w:rPr/>
        <w:t xml:space="preserve">Costs and benefits of induced plant defenses</w:t>
      </w:r>
    </w:p>
    <w:p>
      <w:pPr>
        <w:numPr>
          <w:ilvl w:val="0"/>
          <w:numId w:val="2"/>
        </w:numPr>
      </w:pPr>
      <w:r>
        <w:rPr/>
        <w:t xml:space="preserve">Plant hormones involved in induced responses</w:t>
      </w:r>
    </w:p>
    <w:p>
      <w:pPr>
        <w:pStyle w:val="Heading1"/>
      </w:pPr>
      <w:bookmarkStart w:id="6" w:name="_Toc6"/>
      <w:r>
        <w:t>Report location:</w:t>
      </w:r>
      <w:bookmarkEnd w:id="6"/>
    </w:p>
    <w:p>
      <w:hyperlink r:id="rId8" w:history="1">
        <w:r>
          <w:rPr>
            <w:color w:val="2980b9"/>
            <w:u w:val="single"/>
          </w:rPr>
          <w:t xml:space="preserve">https://www.fullpicture.app/item/43188bd8a07f3a7d65ef473e91896642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D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ogin.ezproxy.library.ualberta.ca/science/article/pii/S0169534705002636" TargetMode="External"/><Relationship Id="rId8" Type="http://schemas.openxmlformats.org/officeDocument/2006/relationships/hyperlink" Target="https://www.fullpicture.app/item/43188bd8a07f3a7d65ef473e918966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2023-02-23T13:53:13+01:00</dcterms:created>
  <dcterms:modified xsi:type="dcterms:W3CDTF">2023-02-23T13:53:13+01:00</dcterms:modified>
</cp:coreProperties>
</file>

<file path=docProps/custom.xml><?xml version="1.0" encoding="utf-8"?>
<Properties xmlns="http://schemas.openxmlformats.org/officeDocument/2006/custom-properties" xmlns:vt="http://schemas.openxmlformats.org/officeDocument/2006/docPropsVTypes"/>
</file>