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乐队乐手集中营（找伙伴，组乐队）小组</w:t>
      </w:r>
      <w:br/>
      <w:hyperlink r:id="rId7" w:history="1">
        <w:r>
          <w:rPr>
            <w:color w:val="2980b9"/>
            <w:u w:val="single"/>
          </w:rPr>
          <w:t xml:space="preserve">https://www.douban.com/group/ban/</w:t>
        </w:r>
      </w:hyperlink>
    </w:p>
    <w:p>
      <w:pPr>
        <w:pStyle w:val="Heading1"/>
      </w:pPr>
      <w:bookmarkStart w:id="2" w:name="_Toc2"/>
      <w:r>
        <w:t>Article summary:</w:t>
      </w:r>
      <w:bookmarkEnd w:id="2"/>
    </w:p>
    <w:p>
      <w:pPr>
        <w:jc w:val="both"/>
      </w:pPr>
      <w:r>
        <w:rPr/>
        <w:t xml:space="preserve">1. 乐手和乐队在豆瓣小组中寻找合作伙伴和成员，包括北京原创摇滚乐队、深圳女吉他手、杭州独立流行团队等。</w:t>
      </w:r>
    </w:p>
    <w:p>
      <w:pPr>
        <w:jc w:val="both"/>
      </w:pPr>
      <w:r>
        <w:rPr/>
        <w:t xml:space="preserve">2. 文章提供了一些链接，可以帮助人们在豆瓣上购买或转让二手乐器。</w:t>
      </w:r>
    </w:p>
    <w:p>
      <w:pPr>
        <w:jc w:val="both"/>
      </w:pPr>
      <w:r>
        <w:rPr/>
        <w:t xml:space="preserve">3. 有一个上海的欧美80年代经典摇滚合奏正在寻找主音吉他手/键盘手。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该文章是一个乐队乐手集中营小组，旨在帮助寻找乐队成员的人们相互联系。然而，该文章存在一些潜在的偏见和问题。</w:t>
      </w:r>
    </w:p>
    <w:p>
      <w:pPr>
        <w:jc w:val="both"/>
      </w:pPr>
      <w:r>
        <w:rPr/>
        <w:t xml:space="preserve"/>
      </w:r>
    </w:p>
    <w:p>
      <w:pPr>
        <w:jc w:val="both"/>
      </w:pPr>
      <w:r>
        <w:rPr/>
        <w:t xml:space="preserve">首先，该文章只涵盖了中国地区的寻找乐队成员的信息，而没有考虑到其他国家或地区。这可能会导致对于那些来自其他地方但想要加入中国乐队的人们不公平。</w:t>
      </w:r>
    </w:p>
    <w:p>
      <w:pPr>
        <w:jc w:val="both"/>
      </w:pPr>
      <w:r>
        <w:rPr/>
        <w:t xml:space="preserve"/>
      </w:r>
    </w:p>
    <w:p>
      <w:pPr>
        <w:jc w:val="both"/>
      </w:pPr>
      <w:r>
        <w:rPr/>
        <w:t xml:space="preserve">其次，该文章只提供了一些简单的信息，如“北京原创乐队缺少主唱”或“深圳龙岗港附近是否有大个子女吉他手”。这种片面报道可能会导致误解和不必要的麻烦。</w:t>
      </w:r>
    </w:p>
    <w:p>
      <w:pPr>
        <w:jc w:val="both"/>
      </w:pPr>
      <w:r>
        <w:rPr/>
        <w:t xml:space="preserve"/>
      </w:r>
    </w:p>
    <w:p>
      <w:pPr>
        <w:jc w:val="both"/>
      </w:pPr>
      <w:r>
        <w:rPr/>
        <w:t xml:space="preserve">此外，在某些情况下，该文章提出了无根据的主张。例如，“寻找女主唱”可能会让人们认为女性声音更适合某些类型的音乐，这是一个没有证据支持的假设。</w:t>
      </w:r>
    </w:p>
    <w:p>
      <w:pPr>
        <w:jc w:val="both"/>
      </w:pPr>
      <w:r>
        <w:rPr/>
        <w:t xml:space="preserve"/>
      </w:r>
    </w:p>
    <w:p>
      <w:pPr>
        <w:jc w:val="both"/>
      </w:pPr>
      <w:r>
        <w:rPr/>
        <w:t xml:space="preserve">还有一些缺失考虑点。例如，在招募新成员时应该注意到潜在风险，并确保所有成员都能够平等地参与和贡献。此外，在组建乐队时也应该考虑到多样性和包容性。</w:t>
      </w:r>
    </w:p>
    <w:p>
      <w:pPr>
        <w:jc w:val="both"/>
      </w:pPr>
      <w:r>
        <w:rPr/>
        <w:t xml:space="preserve"/>
      </w:r>
    </w:p>
    <w:p>
      <w:pPr>
        <w:jc w:val="both"/>
      </w:pPr>
      <w:r>
        <w:rPr/>
        <w:t xml:space="preserve">最后，该文章缺少证据来支持其提出的主张。例如，“北京原创乐队缺少主唱”可能需要提供更多的信息来吸引潜在的候选人。</w:t>
      </w:r>
    </w:p>
    <w:p>
      <w:pPr>
        <w:jc w:val="both"/>
      </w:pPr>
      <w:r>
        <w:rPr/>
        <w:t xml:space="preserve"/>
      </w:r>
    </w:p>
    <w:p>
      <w:pPr>
        <w:jc w:val="both"/>
      </w:pPr>
      <w:r>
        <w:rPr/>
        <w:t xml:space="preserve">总之，该文章虽然提供了一个寻找乐队成员的平台，但存在一些潜在的偏见和问题。为了确保公平和包容性，我们应该注意到这些问题并努力解决它们。</w:t>
      </w:r>
    </w:p>
    <w:p>
      <w:pPr>
        <w:pStyle w:val="Heading1"/>
      </w:pPr>
      <w:bookmarkStart w:id="5" w:name="_Toc5"/>
      <w:r>
        <w:t>Topics for further research:</w:t>
      </w:r>
      <w:bookmarkEnd w:id="5"/>
    </w:p>
    <w:p>
      <w:pPr>
        <w:spacing w:after="0"/>
        <w:numPr>
          <w:ilvl w:val="0"/>
          <w:numId w:val="2"/>
        </w:numPr>
      </w:pPr>
      <w:r>
        <w:rPr/>
        <w:t xml:space="preserve">International band member search
</w:t>
      </w:r>
    </w:p>
    <w:p>
      <w:pPr>
        <w:spacing w:after="0"/>
        <w:numPr>
          <w:ilvl w:val="0"/>
          <w:numId w:val="2"/>
        </w:numPr>
      </w:pPr>
      <w:r>
        <w:rPr/>
        <w:t xml:space="preserve">Comprehensive information on band member search
</w:t>
      </w:r>
    </w:p>
    <w:p>
      <w:pPr>
        <w:spacing w:after="0"/>
        <w:numPr>
          <w:ilvl w:val="0"/>
          <w:numId w:val="2"/>
        </w:numPr>
      </w:pPr>
      <w:r>
        <w:rPr/>
        <w:t xml:space="preserve">Avoiding biased language in band member search
</w:t>
      </w:r>
    </w:p>
    <w:p>
      <w:pPr>
        <w:spacing w:after="0"/>
        <w:numPr>
          <w:ilvl w:val="0"/>
          <w:numId w:val="2"/>
        </w:numPr>
      </w:pPr>
      <w:r>
        <w:rPr/>
        <w:t xml:space="preserve">Consideration of potential risks in recruiting new band members
</w:t>
      </w:r>
    </w:p>
    <w:p>
      <w:pPr>
        <w:spacing w:after="0"/>
        <w:numPr>
          <w:ilvl w:val="0"/>
          <w:numId w:val="2"/>
        </w:numPr>
      </w:pPr>
      <w:r>
        <w:rPr/>
        <w:t xml:space="preserve">Diversity and inclusivity in band formation
</w:t>
      </w:r>
    </w:p>
    <w:p>
      <w:pPr>
        <w:numPr>
          <w:ilvl w:val="0"/>
          <w:numId w:val="2"/>
        </w:numPr>
      </w:pPr>
      <w:r>
        <w:rPr/>
        <w:t xml:space="preserve">Providing evidence to support band member search claims</w:t>
      </w:r>
    </w:p>
    <w:p>
      <w:pPr>
        <w:pStyle w:val="Heading1"/>
      </w:pPr>
      <w:bookmarkStart w:id="6" w:name="_Toc6"/>
      <w:r>
        <w:t>Report location:</w:t>
      </w:r>
      <w:bookmarkEnd w:id="6"/>
    </w:p>
    <w:p>
      <w:hyperlink r:id="rId8" w:history="1">
        <w:r>
          <w:rPr>
            <w:color w:val="2980b9"/>
            <w:u w:val="single"/>
          </w:rPr>
          <w:t xml:space="preserve">https://www.fullpicture.app/item/433d75f48c3da80d134d507c5afb0ada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A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uban.com/group/ban/" TargetMode="External"/><Relationship Id="rId8" Type="http://schemas.openxmlformats.org/officeDocument/2006/relationships/hyperlink" Target="https://www.fullpicture.app/item/433d75f48c3da80d134d507c5afb0a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2024-01-11T06:24:48+01:00</dcterms:created>
  <dcterms:modified xsi:type="dcterms:W3CDTF">2024-01-11T06:24:48+01:00</dcterms:modified>
</cp:coreProperties>
</file>

<file path=docProps/custom.xml><?xml version="1.0" encoding="utf-8"?>
<Properties xmlns="http://schemas.openxmlformats.org/officeDocument/2006/custom-properties" xmlns:vt="http://schemas.openxmlformats.org/officeDocument/2006/docPropsVTypes"/>
</file>