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indexes, methods, challenges, and perspectives of edible oil oxidation analysis - PubMed</w:t>
      </w:r>
      <w:br/>
      <w:hyperlink r:id="rId7" w:history="1">
        <w:r>
          <w:rPr>
            <w:color w:val="2980b9"/>
            <w:u w:val="single"/>
          </w:rPr>
          <w:t xml:space="preserve">https://pubmed.ncbi.nlm.nih.gov/34845958/</w:t>
        </w:r>
      </w:hyperlink>
    </w:p>
    <w:p>
      <w:pPr>
        <w:pStyle w:val="Heading1"/>
      </w:pPr>
      <w:bookmarkStart w:id="2" w:name="_Toc2"/>
      <w:r>
        <w:t>Article summary:</w:t>
      </w:r>
      <w:bookmarkEnd w:id="2"/>
    </w:p>
    <w:p>
      <w:pPr>
        <w:jc w:val="both"/>
      </w:pPr>
      <w:r>
        <w:rPr/>
        <w:t xml:space="preserve">1. Edible oils are prone to oxidation, which can lead to the generation of various oxidative products that can reduce the nutritional value and safety of the oil.</w:t>
      </w:r>
    </w:p>
    <w:p>
      <w:pPr>
        <w:jc w:val="both"/>
      </w:pPr>
      <w:r>
        <w:rPr/>
        <w:t xml:space="preserve">2. Analyzing the oxidation of edible oil is crucial for ensuring its quality and safety. This involves evaluating the content of oxidative products using corresponding indexes and employing analytical methods for quantification and qualitative identification.</w:t>
      </w:r>
    </w:p>
    <w:p>
      <w:pPr>
        <w:jc w:val="both"/>
      </w:pPr>
      <w:r>
        <w:rPr/>
        <w:t xml:space="preserve">3. The selection of appropriate indexes and analytical methods depends on specific research objectives, and expanding the understanding of the relationship between oxidative products and analytical methods is important. The review also discusses challenges and future perspectives in analyzing edible oil oxidation.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标题、摘要和相关文章链接，并没有提供具体的文章内容。因此，无法评估其潜在偏见、片面报道、无根据的主张、缺失的考虑点、所提出主张的缺失证据、未探索的反驳、宣传内容等方面。如果能够提供文章的具体内容，将能够更全面地进行分析和评价。</w:t>
      </w:r>
    </w:p>
    <w:p>
      <w:pPr>
        <w:pStyle w:val="Heading1"/>
      </w:pPr>
      <w:bookmarkStart w:id="5" w:name="_Toc5"/>
      <w:r>
        <w:t>Topics for further research:</w:t>
      </w:r>
      <w:bookmarkEnd w:id="5"/>
    </w:p>
    <w:p>
      <w:pPr>
        <w:spacing w:after="0"/>
        <w:numPr>
          <w:ilvl w:val="0"/>
          <w:numId w:val="2"/>
        </w:numPr>
      </w:pPr>
      <w:r>
        <w:rPr/>
        <w:t xml:space="preserve">搜索文章标题和摘要中提到的关键词，了解更多相关信息。
</w:t>
      </w:r>
    </w:p>
    <w:p>
      <w:pPr>
        <w:spacing w:after="0"/>
        <w:numPr>
          <w:ilvl w:val="0"/>
          <w:numId w:val="2"/>
        </w:numPr>
      </w:pPr>
      <w:r>
        <w:rPr/>
        <w:t xml:space="preserve">阅读其他相关文章，以获取更全面的观点和信息。
</w:t>
      </w:r>
    </w:p>
    <w:p>
      <w:pPr>
        <w:spacing w:after="0"/>
        <w:numPr>
          <w:ilvl w:val="0"/>
          <w:numId w:val="2"/>
        </w:numPr>
      </w:pPr>
      <w:r>
        <w:rPr/>
        <w:t xml:space="preserve">查找相关的学术研究或专家观点，以了解更深入的分析。
</w:t>
      </w:r>
    </w:p>
    <w:p>
      <w:pPr>
        <w:spacing w:after="0"/>
        <w:numPr>
          <w:ilvl w:val="0"/>
          <w:numId w:val="2"/>
        </w:numPr>
      </w:pPr>
      <w:r>
        <w:rPr/>
        <w:t xml:space="preserve">尝试找到作者的其他作品或观点，以了解其立场和偏见。
</w:t>
      </w:r>
    </w:p>
    <w:p>
      <w:pPr>
        <w:spacing w:after="0"/>
        <w:numPr>
          <w:ilvl w:val="0"/>
          <w:numId w:val="2"/>
        </w:numPr>
      </w:pPr>
      <w:r>
        <w:rPr/>
        <w:t xml:space="preserve">考虑文章中提到的数据和证据的可靠性和来源。
</w:t>
      </w:r>
    </w:p>
    <w:p>
      <w:pPr>
        <w:numPr>
          <w:ilvl w:val="0"/>
          <w:numId w:val="2"/>
        </w:numPr>
      </w:pPr>
      <w:r>
        <w:rPr/>
        <w:t xml:space="preserve">尝试提出自己的观点和分析，以补充文章中可能缺失的内容。</w:t>
      </w:r>
    </w:p>
    <w:p>
      <w:pPr>
        <w:pStyle w:val="Heading1"/>
      </w:pPr>
      <w:bookmarkStart w:id="6" w:name="_Toc6"/>
      <w:r>
        <w:t>Report location:</w:t>
      </w:r>
      <w:bookmarkEnd w:id="6"/>
    </w:p>
    <w:p>
      <w:hyperlink r:id="rId8" w:history="1">
        <w:r>
          <w:rPr>
            <w:color w:val="2980b9"/>
            <w:u w:val="single"/>
          </w:rPr>
          <w:t xml:space="preserve">https://www.fullpicture.app/item/438ef690e4d89c519efa3a0cfa7d5674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6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45958/" TargetMode="External"/><Relationship Id="rId8" Type="http://schemas.openxmlformats.org/officeDocument/2006/relationships/hyperlink" Target="https://www.fullpicture.app/item/438ef690e4d89c519efa3a0cfa7d5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2024-01-07T19:10:22+01:00</dcterms:created>
  <dcterms:modified xsi:type="dcterms:W3CDTF">2024-01-07T19:10:22+01:00</dcterms:modified>
</cp:coreProperties>
</file>

<file path=docProps/custom.xml><?xml version="1.0" encoding="utf-8"?>
<Properties xmlns="http://schemas.openxmlformats.org/officeDocument/2006/custom-properties" xmlns:vt="http://schemas.openxmlformats.org/officeDocument/2006/docPropsVTypes"/>
</file>