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ISPRS-年鉴 - 使用地面SFM摄影测量法进行高效堤防监测</w:t>
      </w:r>
      <w:br/>
      <w:hyperlink r:id="rId7" w:history="1">
        <w:r>
          <w:rPr>
            <w:color w:val="2980b9"/>
            <w:u w:val="single"/>
          </w:rPr>
          <w:t xml:space="preserve">https://www.isprs-ann-photogramm-remote-sens-spatial-inf-sci.net/V-2-2022/359/2022/</w:t>
        </w:r>
      </w:hyperlink>
    </w:p>
    <w:p>
      <w:pPr>
        <w:pStyle w:val="Heading1"/>
      </w:pPr>
      <w:bookmarkStart w:id="2" w:name="_Toc2"/>
      <w:r>
        <w:t>Article summary:</w:t>
      </w:r>
      <w:bookmarkEnd w:id="2"/>
    </w:p>
    <w:p>
      <w:pPr>
        <w:jc w:val="both"/>
      </w:pPr>
      <w:r>
        <w:rPr/>
        <w:t xml:space="preserve">1. The CHERLOC project is researching new coastal engineering solutions to reduce the effects of climate change and sea level rise.</w:t>
      </w:r>
    </w:p>
    <w:p>
      <w:pPr>
        <w:jc w:val="both"/>
      </w:pPr>
      <w:r>
        <w:rPr/>
        <w:t xml:space="preserve">2. This study presents an effective method for monitoring such coastal infrastructure using ground-based Structure from Motion (SfM) photogrammetry.</w:t>
      </w:r>
    </w:p>
    <w:p>
      <w:pPr>
        <w:jc w:val="both"/>
      </w:pPr>
      <w:r>
        <w:rPr/>
        <w:t xml:space="preserve">3. Surveys were conducted in March, January, August and December 2021, with results showing a maximum displacement of &lt;&gt; cm and a total height accumulation of &lt;&gt; cm over the period from &lt;&gt; to &lt;&gt;.</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reliable and trustworthy as it provides detailed information on the CHERLOC project and its research into new coastal engineering solutions to reduce the effects of climate change and sea level rise. The article also provides a clear description of the methodology used for monitoring such coastal infrastructure using ground-based Structure from Motion (SfM) photogrammetry, as well as results from surveys conducted in March, January, August and December 2021.</w:t>
      </w:r>
    </w:p>
    <w:p>
      <w:pPr>
        <w:jc w:val="both"/>
      </w:pPr>
      <w:r>
        <w:rPr/>
        <w:t xml:space="preserve">However, there are some potential biases that should be noted. Firstly, the article does not provide any information on potential risks associated with this type of monitoring or any counterarguments that could be made against it. Secondly, while the article does provide some evidence for its claims (e.g., survey results), it does not provide any further evidence or data to support these claims. Finally, while the article does present both sides of the argument (i.e., those in favor of using SfM photogrammetry for monitoring coastal infrastructure and those against it), it does not present them equally or in equal detail.</w:t>
      </w:r>
    </w:p>
    <w:p>
      <w:pPr>
        <w:pStyle w:val="Heading1"/>
      </w:pPr>
      <w:bookmarkStart w:id="5" w:name="_Toc5"/>
      <w:r>
        <w:t>Topics for further research:</w:t>
      </w:r>
      <w:bookmarkEnd w:id="5"/>
    </w:p>
    <w:p>
      <w:pPr>
        <w:spacing w:after="0"/>
        <w:numPr>
          <w:ilvl w:val="0"/>
          <w:numId w:val="2"/>
        </w:numPr>
      </w:pPr>
      <w:r>
        <w:rPr/>
        <w:t xml:space="preserve">Coastal engineering solutions to climate change</w:t>
      </w:r>
    </w:p>
    <w:p>
      <w:pPr>
        <w:spacing w:after="0"/>
        <w:numPr>
          <w:ilvl w:val="0"/>
          <w:numId w:val="2"/>
        </w:numPr>
      </w:pPr>
      <w:r>
        <w:rPr/>
        <w:t xml:space="preserve">Structure from Motion (SfM) photogrammetry</w:t>
      </w:r>
    </w:p>
    <w:p>
      <w:pPr>
        <w:spacing w:after="0"/>
        <w:numPr>
          <w:ilvl w:val="0"/>
          <w:numId w:val="2"/>
        </w:numPr>
      </w:pPr>
      <w:r>
        <w:rPr/>
        <w:t xml:space="preserve">Risks associated with SfM photogrammetry</w:t>
      </w:r>
    </w:p>
    <w:p>
      <w:pPr>
        <w:spacing w:after="0"/>
        <w:numPr>
          <w:ilvl w:val="0"/>
          <w:numId w:val="2"/>
        </w:numPr>
      </w:pPr>
      <w:r>
        <w:rPr/>
        <w:t xml:space="preserve">Counterarguments against SfM photogrammetry</w:t>
      </w:r>
    </w:p>
    <w:p>
      <w:pPr>
        <w:spacing w:after="0"/>
        <w:numPr>
          <w:ilvl w:val="0"/>
          <w:numId w:val="2"/>
        </w:numPr>
      </w:pPr>
      <w:r>
        <w:rPr/>
        <w:t xml:space="preserve">Evidence for SfM photogrammetry</w:t>
      </w:r>
    </w:p>
    <w:p>
      <w:pPr>
        <w:numPr>
          <w:ilvl w:val="0"/>
          <w:numId w:val="2"/>
        </w:numPr>
      </w:pPr>
      <w:r>
        <w:rPr/>
        <w:t xml:space="preserve">Pros and cons of SfM photogrammetry</w:t>
      </w:r>
    </w:p>
    <w:p>
      <w:pPr>
        <w:pStyle w:val="Heading1"/>
      </w:pPr>
      <w:bookmarkStart w:id="6" w:name="_Toc6"/>
      <w:r>
        <w:t>Report location:</w:t>
      </w:r>
      <w:bookmarkEnd w:id="6"/>
    </w:p>
    <w:p>
      <w:hyperlink r:id="rId8" w:history="1">
        <w:r>
          <w:rPr>
            <w:color w:val="2980b9"/>
            <w:u w:val="single"/>
          </w:rPr>
          <w:t xml:space="preserve">https://www.fullpicture.app/item/43c242002b68f85ad3aaa0d6d81f37b6</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DFD4F3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isprs-ann-photogramm-remote-sens-spatial-inf-sci.net/V-2-2022/359/2022/" TargetMode="External"/><Relationship Id="rId8" Type="http://schemas.openxmlformats.org/officeDocument/2006/relationships/hyperlink" Target="https://www.fullpicture.app/item/43c242002b68f85ad3aaa0d6d81f37b6"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2023-02-25T10:18:09+01:00</dcterms:created>
  <dcterms:modified xsi:type="dcterms:W3CDTF">2023-02-25T10:18:09+01:00</dcterms:modified>
</cp:coreProperties>
</file>

<file path=docProps/custom.xml><?xml version="1.0" encoding="utf-8"?>
<Properties xmlns="http://schemas.openxmlformats.org/officeDocument/2006/custom-properties" xmlns:vt="http://schemas.openxmlformats.org/officeDocument/2006/docPropsVTypes"/>
</file>