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Looking Under the Hood of Third-Party Punishment Reveals Design for Personal Benefit - Max M. Krasnow, Andrew W. Delton, Leda Cosmides, John Tooby, 2016</w:t>
      </w:r>
      <w:br/>
      <w:hyperlink r:id="rId7" w:history="1">
        <w:r>
          <w:rPr>
            <w:color w:val="2980b9"/>
            <w:u w:val="single"/>
          </w:rPr>
          <w:t xml:space="preserve">https://journals.sagepub.com/doi/abs/10.1177/0956797615624469</w:t>
        </w:r>
      </w:hyperlink>
    </w:p>
    <w:p>
      <w:pPr>
        <w:pStyle w:val="Heading1"/>
      </w:pPr>
      <w:bookmarkStart w:id="2" w:name="_Toc2"/>
      <w:r>
        <w:t>Article summary:</w:t>
      </w:r>
      <w:bookmarkEnd w:id="2"/>
    </w:p>
    <w:p>
      <w:pPr>
        <w:jc w:val="both"/>
      </w:pPr>
      <w:r>
        <w:rPr/>
        <w:t xml:space="preserve">1. Third-party punishment is a common behavior, where individuals punish bad behavior directed at others, even when it has no personal benefit. This behavior is often explained as a way to maintain a cooperative society.</w:t>
      </w:r>
    </w:p>
    <w:p>
      <w:pPr>
        <w:jc w:val="both"/>
      </w:pPr>
      <w:r>
        <w:rPr/>
        <w:t xml:space="preserve">2. The authors propose a different explanation for third-party punishment: it results from a deterrence psychology for defending personal interests. Humans evolved in small-scale social worlds, where mistreatment of a third party predicted later mistreatment of oneself. Therefore, humans infer that mistreatment of others predicts mistreatment of themselves and engage in punishment as a means of self-defense.</w:t>
      </w:r>
    </w:p>
    <w:p>
      <w:pPr>
        <w:jc w:val="both"/>
      </w:pPr>
      <w:r>
        <w:rPr/>
        <w:t xml:space="preserve">3. The study found that when punishers do not have information about how they personally will be treated, they infer that mistreatment of other people predicts mistreatment of themselves, and these inferences predict punishment. However, when information about personal mistreatment is available, it drives punishment. This suggests that humans' punitive psychology evolved to defend personal interests.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这篇文章的标题是“Looking Under the Hood of Third-Party Punishment Reveals Design for Personal Benefit”，作者是Max M. Krasnow, Andrew W. Delton, Leda Cosmides和John Tooby。文章主要探讨了第三方惩罚行为的心理机制，提出了一种新的解释：第三方惩罚源于保护个人利益的威慑心理。作者认为，由于人类进化在小规模、面对面的社会环境中，人们会推断对第三方的虐待行为预示着将来对自己的虐待，因此产生了惩罚行为。</w:t>
      </w:r>
    </w:p>
    <w:p>
      <w:pPr>
        <w:jc w:val="both"/>
      </w:pPr>
      <w:r>
        <w:rPr/>
        <w:t xml:space="preserve"/>
      </w:r>
    </w:p>
    <w:p>
      <w:pPr>
        <w:jc w:val="both"/>
      </w:pPr>
      <w:r>
        <w:rPr/>
        <w:t xml:space="preserve">然而，在对这篇文章进行批判性分析时，我们可以注意到一些潜在偏见及其来源。首先，作者没有充分考虑其他可能的解释或因素，例如道德观念、社会规范等。他们只关注了个人利益保护这一解释，并没有探讨其他可能存在的动机。</w:t>
      </w:r>
    </w:p>
    <w:p>
      <w:pPr>
        <w:jc w:val="both"/>
      </w:pPr>
      <w:r>
        <w:rPr/>
        <w:t xml:space="preserve"/>
      </w:r>
    </w:p>
    <w:p>
      <w:pPr>
        <w:jc w:val="both"/>
      </w:pPr>
      <w:r>
        <w:rPr/>
        <w:t xml:space="preserve">其次，文章存在片面报道的问题。作者只提供了支持他们观点的研究结果，并没有提及与之相矛盾或不支持他们观点的研究。这种选择性报道可能导致读者对问题的理解不完整。</w:t>
      </w:r>
    </w:p>
    <w:p>
      <w:pPr>
        <w:jc w:val="both"/>
      </w:pPr>
      <w:r>
        <w:rPr/>
        <w:t xml:space="preserve"/>
      </w:r>
    </w:p>
    <w:p>
      <w:pPr>
        <w:jc w:val="both"/>
      </w:pPr>
      <w:r>
        <w:rPr/>
        <w:t xml:space="preserve">此外，文章中还存在无根据的主张和缺失考虑点。作者声称人类的惩罚心理是为了保护个人利益，但并没有提供充分的证据来支持这一观点。他们也没有考虑到其他可能的解释或因素，如道德感、公平感等。</w:t>
      </w:r>
    </w:p>
    <w:p>
      <w:pPr>
        <w:jc w:val="both"/>
      </w:pPr>
      <w:r>
        <w:rPr/>
        <w:t xml:space="preserve"/>
      </w:r>
    </w:p>
    <w:p>
      <w:pPr>
        <w:jc w:val="both"/>
      </w:pPr>
      <w:r>
        <w:rPr/>
        <w:t xml:space="preserve">文章中所提出的主张缺乏证据支持。作者声称人类的惩罚心理是为了保护个人利益，但并没有提供实验证据来支持这一观点。他们只是通过推理和假设得出这个结论，并没有进行实验证明。</w:t>
      </w:r>
    </w:p>
    <w:p>
      <w:pPr>
        <w:jc w:val="both"/>
      </w:pPr>
      <w:r>
        <w:rPr/>
        <w:t xml:space="preserve"/>
      </w:r>
    </w:p>
    <w:p>
      <w:pPr>
        <w:jc w:val="both"/>
      </w:pPr>
      <w:r>
        <w:rPr/>
        <w:t xml:space="preserve">此外，文章还存在未探索的反驳和宣传内容。作者没有探讨可能存在的反驳观点或对他们观点的质疑，而是将自己的观点呈现为唯一正确的解释。这种宣传性的内容可能会误导读者，并限制了对问题多样性和复杂性的理解。</w:t>
      </w:r>
    </w:p>
    <w:p>
      <w:pPr>
        <w:jc w:val="both"/>
      </w:pPr>
      <w:r>
        <w:rPr/>
        <w:t xml:space="preserve"/>
      </w:r>
    </w:p>
    <w:p>
      <w:pPr>
        <w:jc w:val="both"/>
      </w:pPr>
      <w:r>
        <w:rPr/>
        <w:t xml:space="preserve">最后，文章在处理风险和平等呈现方面也存在问题。作者没有充分考虑第三方惩罚行为可能带来的风险或负面影响，并且在呈现双方观点时存在偏袒一方的倾向。</w:t>
      </w:r>
    </w:p>
    <w:p>
      <w:pPr>
        <w:jc w:val="both"/>
      </w:pPr>
      <w:r>
        <w:rPr/>
        <w:t xml:space="preserve"/>
      </w:r>
    </w:p>
    <w:p>
      <w:pPr>
        <w:jc w:val="both"/>
      </w:pPr>
      <w:r>
        <w:rPr/>
        <w:t xml:space="preserve">综上所述，这篇文章在对第三方惩罚行为进行分析时存在潜在偏见及其来源、片面报道、无根据的主张、缺失的考虑点、所提出主张的缺失证据、未探索的反驳和宣传内容等问题。对于这样一个复杂的主题，我们需要更全面、客观和平衡的分析来获得更准确的理解。</w:t>
      </w:r>
    </w:p>
    <w:p>
      <w:pPr>
        <w:pStyle w:val="Heading1"/>
      </w:pPr>
      <w:bookmarkStart w:id="5" w:name="_Toc5"/>
      <w:r>
        <w:t>Topics for further research:</w:t>
      </w:r>
      <w:bookmarkEnd w:id="5"/>
    </w:p>
    <w:p>
      <w:pPr>
        <w:spacing w:after="0"/>
        <w:numPr>
          <w:ilvl w:val="0"/>
          <w:numId w:val="2"/>
        </w:numPr>
      </w:pPr>
      <w:r>
        <w:rPr/>
        <w:t xml:space="preserve">第三方惩罚的其他可能解释
</w:t>
      </w:r>
    </w:p>
    <w:p>
      <w:pPr>
        <w:spacing w:after="0"/>
        <w:numPr>
          <w:ilvl w:val="0"/>
          <w:numId w:val="2"/>
        </w:numPr>
      </w:pPr>
      <w:r>
        <w:rPr/>
        <w:t xml:space="preserve">道德观念和社会规范的影响
</w:t>
      </w:r>
    </w:p>
    <w:p>
      <w:pPr>
        <w:spacing w:after="0"/>
        <w:numPr>
          <w:ilvl w:val="0"/>
          <w:numId w:val="2"/>
        </w:numPr>
      </w:pPr>
      <w:r>
        <w:rPr/>
        <w:t xml:space="preserve">与作者观点相矛盾的研究结果
</w:t>
      </w:r>
    </w:p>
    <w:p>
      <w:pPr>
        <w:spacing w:after="0"/>
        <w:numPr>
          <w:ilvl w:val="0"/>
          <w:numId w:val="2"/>
        </w:numPr>
      </w:pPr>
      <w:r>
        <w:rPr/>
        <w:t xml:space="preserve">个人利益保护的证据不足
</w:t>
      </w:r>
    </w:p>
    <w:p>
      <w:pPr>
        <w:spacing w:after="0"/>
        <w:numPr>
          <w:ilvl w:val="0"/>
          <w:numId w:val="2"/>
        </w:numPr>
      </w:pPr>
      <w:r>
        <w:rPr/>
        <w:t xml:space="preserve">其他可能的动机，如道德感和公平感
</w:t>
      </w:r>
    </w:p>
    <w:p>
      <w:pPr>
        <w:numPr>
          <w:ilvl w:val="0"/>
          <w:numId w:val="2"/>
        </w:numPr>
      </w:pPr>
      <w:r>
        <w:rPr/>
        <w:t xml:space="preserve">第三方惩罚可能带来的风险和负面影响</w:t>
      </w:r>
    </w:p>
    <w:p>
      <w:pPr>
        <w:pStyle w:val="Heading1"/>
      </w:pPr>
      <w:bookmarkStart w:id="6" w:name="_Toc6"/>
      <w:r>
        <w:t>Report location:</w:t>
      </w:r>
      <w:bookmarkEnd w:id="6"/>
    </w:p>
    <w:p>
      <w:hyperlink r:id="rId8" w:history="1">
        <w:r>
          <w:rPr>
            <w:color w:val="2980b9"/>
            <w:u w:val="single"/>
          </w:rPr>
          <w:t xml:space="preserve">https://www.fullpicture.app/item/43dd4eb2e459971ba26f50a597435ec7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FBC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0956797615624469" TargetMode="External"/><Relationship Id="rId8" Type="http://schemas.openxmlformats.org/officeDocument/2006/relationships/hyperlink" Target="https://www.fullpicture.app/item/43dd4eb2e459971ba26f50a597435e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2023-10-06T11:42:17+02:00</dcterms:created>
  <dcterms:modified xsi:type="dcterms:W3CDTF">2023-10-06T11:42:17+02:00</dcterms:modified>
</cp:coreProperties>
</file>

<file path=docProps/custom.xml><?xml version="1.0" encoding="utf-8"?>
<Properties xmlns="http://schemas.openxmlformats.org/officeDocument/2006/custom-properties" xmlns:vt="http://schemas.openxmlformats.org/officeDocument/2006/docPropsVTypes"/>
</file>