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Plastic bending in a semiconducting coordination polymer crystal enabled by delamination | Nature Communications</w:t></w:r><w:br/><w:hyperlink r:id="rId7" w:history="1"><w:r><w:rPr><w:color w:val="2980b9"/><w:u w:val="single"/></w:rPr><w:t xml:space="preserve">https://www.nature.com/articles/s41467-022-34351-0?utm_source=xmol&utm_medium=affiliate&utm_content=meta&utm_campaign=DDCN_1_GL01_metadata</w:t></w:r></w:hyperlink></w:p><w:p><w:pPr><w:pStyle w:val="Heading1"/></w:pPr><w:bookmarkStart w:id="2" w:name="_Toc2"/><w:r><w:t>Article summary:</w:t></w:r><w:bookmarkEnd w:id="2"/></w:p><w:p><w:pPr><w:jc w:val="both"/></w:pPr><w:r><w:rPr/><w:t xml:space="preserve">1. Coordination polymers (CPs) are a class of crystalline solids with potential applications in electronics, magnetics, and optics.</w:t></w:r></w:p><w:p><w:pPr><w:jc w:val="both"/></w:pPr><w:r><w:rPr/><w:t xml:space="preserve">2. However, their single crystals are brittle and limit their utility in flexible electronics and smart wearable devices.</w:t></w:r></w:p><w:p><w:pPr><w:jc w:val="both"/></w:pPr><w:r><w:rPr/><w:t xml:space="preserve">3. This article reports on a plastically bendable CP semiconductor, Cu-Trz, which is enabled by delamination through strong coordination bonds combined with short-range adaptive supramolecular interactions.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“Plastic bending in a semiconducting coordination polymer crystal enabled by delamination” is an informative piece that provides insight into the potential of coordination polymers as materials for flexible electronics and smart wearable devices. The authors provide evidence from both experimental observations and first-principles calculations to support their claims about the plastic bending of Cu-Trz being enabled by delamination through strong coordination bonds combined with short-range adaptive supramolecular interactions. The article is well written and presents its arguments clearly, making it easy to follow the authors’ reasoning. </w:t></w:r></w:p><w:p><w:pPr><w:jc w:val="both"/></w:pPr><w:r><w:rPr/><w:t xml:space="preserve">The article does not appear to be biased or one-sided in its reporting; it presents both sides of the argument equally and does not make any unsupported claims or omit any points of consideration. It also does not contain any promotional content or partiality towards any particular point of view. Furthermore, the authors note possible risks associated with their findings, such as the possibility that other CPs may not be able to achieve similar results due to differences in structure or composition. </w:t></w:r></w:p><w:p><w:pPr><w:jc w:val="both"/></w:pPr><w:r><w:rPr/><w:t xml:space="preserve">In conclusion, this article appears to be trustworthy and reliable in its reporting on plastic bending in a semiconducting coordination polymer crystal enabled by delamination.</w:t></w:r></w:p><w:p><w:pPr><w:pStyle w:val="Heading1"/></w:pPr><w:bookmarkStart w:id="5" w:name="_Toc5"/><w:r><w:t>Topics for further research:</w:t></w:r><w:bookmarkEnd w:id="5"/></w:p><w:p><w:pPr><w:spacing w:after="0"/><w:numPr><w:ilvl w:val="0"/><w:numId w:val="2"/></w:numPr></w:pPr><w:r><w:rPr/><w:t xml:space="preserve">Coordination Polymer Properties </w:t></w:r></w:p><w:p><w:pPr><w:spacing w:after="0"/><w:numPr><w:ilvl w:val="0"/><w:numId w:val="2"/></w:numPr></w:pPr><w:r><w:rPr/><w:t xml:space="preserve">Plastic Bending Mechanisms </w:t></w:r></w:p><w:p><w:pPr><w:spacing w:after="0"/><w:numPr><w:ilvl w:val="0"/><w:numId w:val="2"/></w:numPr></w:pPr><w:r><w:rPr/><w:t xml:space="preserve">Delamination Processes </w:t></w:r></w:p><w:p><w:pPr><w:spacing w:after="0"/><w:numPr><w:ilvl w:val="0"/><w:numId w:val="2"/></w:numPr></w:pPr><w:r><w:rPr/><w:t xml:space="preserve">Semiconducting Polymer Crystals </w:t></w:r></w:p><w:p><w:pPr><w:spacing w:after="0"/><w:numPr><w:ilvl w:val="0"/><w:numId w:val="2"/></w:numPr></w:pPr><w:r><w:rPr/><w:t xml:space="preserve">Adaptive Supramolecular Interactions </w:t></w:r></w:p><w:p><w:pPr><w:numPr><w:ilvl w:val="0"/><w:numId w:val="2"/></w:numPr></w:pPr><w:r><w:rPr/><w:t xml:space="preserve">Flexible Electronics Applications</w:t></w:r></w:p><w:p><w:pPr><w:pStyle w:val="Heading1"/></w:pPr><w:bookmarkStart w:id="6" w:name="_Toc6"/><w:r><w:t>Report location:</w:t></w:r><w:bookmarkEnd w:id="6"/></w:p><w:p><w:hyperlink r:id="rId8" w:history="1"><w:r><w:rPr><w:color w:val="2980b9"/><w:u w:val="single"/></w:rPr><w:t xml:space="preserve">https://www.fullpicture.app/item/4415ade869e769ea76be1a11834a0d8a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9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351-0?utm_source=xmol&amp;utm_medium=affiliate&amp;utm_content=meta&amp;utm_campaign=DDCN_1_GL01_metadata" TargetMode="External"/><Relationship Id="rId8" Type="http://schemas.openxmlformats.org/officeDocument/2006/relationships/hyperlink" Target="https://www.fullpicture.app/item/4415ade869e769ea76be1a11834a0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2023-02-23T16:34:21+01:00</dcterms:created>
  <dcterms:modified xsi:type="dcterms:W3CDTF">2023-02-23T16:34:21+01:00</dcterms:modified>
</cp:coreProperties>
</file>

<file path=docProps/custom.xml><?xml version="1.0" encoding="utf-8"?>
<Properties xmlns="http://schemas.openxmlformats.org/officeDocument/2006/custom-properties" xmlns:vt="http://schemas.openxmlformats.org/officeDocument/2006/docPropsVTypes"/>
</file>