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Model of Phenolics Encapsulation Conditions for Biofortification in Fatty Acids of Animal Food Products-All Databases</w:t>
      </w:r>
      <w:br/>
      <w:hyperlink r:id="rId7" w:history="1">
        <w:r>
          <w:rPr>
            <w:color w:val="2980b9"/>
            <w:u w:val="single"/>
          </w:rPr>
          <w:t xml:space="preserve">https://www.webofscience.com/wos/alldb/full-record/WOS:000643016700001</w:t>
        </w:r>
      </w:hyperlink>
    </w:p>
    <w:p>
      <w:pPr>
        <w:pStyle w:val="Heading1"/>
      </w:pPr>
      <w:bookmarkStart w:id="2" w:name="_Toc2"/>
      <w:r>
        <w:t>Article summary:</w:t>
      </w:r>
      <w:bookmarkEnd w:id="2"/>
    </w:p>
    <w:p>
      <w:pPr>
        <w:jc w:val="both"/>
      </w:pPr>
      <w:r>
        <w:rPr/>
        <w:t xml:space="preserve">1. This article discusses an optimization model for phenolics encapsulation conditions to biofortify fatty acids in animal food products. </w:t>
      </w:r>
    </w:p>
    <w:p>
      <w:pPr>
        <w:jc w:val="both"/>
      </w:pPr>
      <w:r>
        <w:rPr/>
        <w:t xml:space="preserve">2. The article includes authors Tolve, Galgano, Condelli, Cela, Lucini and Caruso. </w:t>
      </w:r>
    </w:p>
    <w:p>
      <w:pPr>
        <w:jc w:val="both"/>
      </w:pPr>
      <w:r>
        <w:rPr/>
        <w:t xml:space="preserve">3. The article cites 42 references and has been cited 6 times in all databases.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reliable and trustworthy as it is written by a team of experts in the field and cites 42 references from other sources. It also has been cited 6 times in all databases which indicates that it is well-regarded by other researchers in the field. However, there are some potential biases that should be noted when reading this article. For example, the authors may have a vested interest in promoting their own research or findings which could lead to one-sided reporting or unsupported claims being made. Additionally, there may be missing points of consideration or evidence for the claims made that could lead to partiality or an incomplete understanding of the topic at hand. Furthermore, possible risks associated with the optimization model may not be noted which could lead to readers not having a full understanding of the implications of their findings. Finally, both sides of the argument may not be presented equally which could lead to readers forming an incomplete opinion on the matter at hand.</w:t>
      </w:r>
    </w:p>
    <w:p>
      <w:pPr>
        <w:pStyle w:val="Heading1"/>
      </w:pPr>
      <w:bookmarkStart w:id="5" w:name="_Toc5"/>
      <w:r>
        <w:t>Topics for further research:</w:t>
      </w:r>
      <w:bookmarkEnd w:id="5"/>
    </w:p>
    <w:p>
      <w:pPr>
        <w:spacing w:after="0"/>
        <w:numPr>
          <w:ilvl w:val="0"/>
          <w:numId w:val="2"/>
        </w:numPr>
      </w:pPr>
      <w:r>
        <w:rPr/>
        <w:t xml:space="preserve">Optimization model risks</w:t>
      </w:r>
    </w:p>
    <w:p>
      <w:pPr>
        <w:spacing w:after="0"/>
        <w:numPr>
          <w:ilvl w:val="0"/>
          <w:numId w:val="2"/>
        </w:numPr>
      </w:pPr>
      <w:r>
        <w:rPr/>
        <w:t xml:space="preserve">Unbiased reporting of research</w:t>
      </w:r>
    </w:p>
    <w:p>
      <w:pPr>
        <w:spacing w:after="0"/>
        <w:numPr>
          <w:ilvl w:val="0"/>
          <w:numId w:val="2"/>
        </w:numPr>
      </w:pPr>
      <w:r>
        <w:rPr/>
        <w:t xml:space="preserve">Implications of optimization models</w:t>
      </w:r>
    </w:p>
    <w:p>
      <w:pPr>
        <w:spacing w:after="0"/>
        <w:numPr>
          <w:ilvl w:val="0"/>
          <w:numId w:val="2"/>
        </w:numPr>
      </w:pPr>
      <w:r>
        <w:rPr/>
        <w:t xml:space="preserve">Partiality in research findings</w:t>
      </w:r>
    </w:p>
    <w:p>
      <w:pPr>
        <w:spacing w:after="0"/>
        <w:numPr>
          <w:ilvl w:val="0"/>
          <w:numId w:val="2"/>
        </w:numPr>
      </w:pPr>
      <w:r>
        <w:rPr/>
        <w:t xml:space="preserve">Missing points of consideration</w:t>
      </w:r>
    </w:p>
    <w:p>
      <w:pPr>
        <w:numPr>
          <w:ilvl w:val="0"/>
          <w:numId w:val="2"/>
        </w:numPr>
      </w:pPr>
      <w:r>
        <w:rPr/>
        <w:t xml:space="preserve">Balanced presentation of arguments</w:t>
      </w:r>
    </w:p>
    <w:p>
      <w:pPr>
        <w:pStyle w:val="Heading1"/>
      </w:pPr>
      <w:bookmarkStart w:id="6" w:name="_Toc6"/>
      <w:r>
        <w:t>Report location:</w:t>
      </w:r>
      <w:bookmarkEnd w:id="6"/>
    </w:p>
    <w:p>
      <w:hyperlink r:id="rId8" w:history="1">
        <w:r>
          <w:rPr>
            <w:color w:val="2980b9"/>
            <w:u w:val="single"/>
          </w:rPr>
          <w:t xml:space="preserve">https://www.fullpicture.app/item/4438b42790c25e91df078d59e01d8ba5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D8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43016700001" TargetMode="External"/><Relationship Id="rId8" Type="http://schemas.openxmlformats.org/officeDocument/2006/relationships/hyperlink" Target="https://www.fullpicture.app/item/4438b42790c25e91df078d59e01d8b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2023-02-26T18:26:32+01:00</dcterms:created>
  <dcterms:modified xsi:type="dcterms:W3CDTF">2023-02-26T18:26:32+01:00</dcterms:modified>
</cp:coreProperties>
</file>

<file path=docProps/custom.xml><?xml version="1.0" encoding="utf-8"?>
<Properties xmlns="http://schemas.openxmlformats.org/officeDocument/2006/custom-properties" xmlns:vt="http://schemas.openxmlformats.org/officeDocument/2006/docPropsVTypes"/>
</file>