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LayoutParser: A Unified Toolkit for Deep Learning Based Document Image Analysis | SpringerLink</w:t>
      </w:r>
      <w:br/>
      <w:hyperlink r:id="rId7" w:history="1">
        <w:r>
          <w:rPr>
            <w:color w:val="2980b9"/>
            <w:u w:val="single"/>
          </w:rPr>
          <w:t xml:space="preserve">https://link.springer.com/chapter/10.1007/978-3-030-86549-8_9</w:t>
        </w:r>
      </w:hyperlink>
    </w:p>
    <w:p>
      <w:pPr>
        <w:pStyle w:val="Heading1"/>
      </w:pPr>
      <w:bookmarkStart w:id="2" w:name="_Toc2"/>
      <w:r>
        <w:t>Article summary:</w:t>
      </w:r>
      <w:bookmarkEnd w:id="2"/>
    </w:p>
    <w:p>
      <w:pPr>
        <w:jc w:val="both"/>
      </w:pPr>
      <w:r>
        <w:rPr/>
        <w:t xml:space="preserve">1. LayoutParser is a unified toolkit for deep learning based document image analysis.</w:t>
      </w:r>
    </w:p>
    <w:p>
      <w:pPr>
        <w:jc w:val="both"/>
      </w:pPr>
      <w:r>
        <w:rPr/>
        <w:t xml:space="preserve">2. It uses a variety of techniques such as TensorFlow, DeepDiva, Character Region Awareness for Text Detection, ImageNet, and Connectionist Temporal Classification to analyze documents.</w:t>
      </w:r>
    </w:p>
    <w:p>
      <w:pPr>
        <w:jc w:val="both"/>
      </w:pPr>
      <w:r>
        <w:rPr/>
        <w:t xml:space="preserve">3. It also includes datasets such as Newspaper Navigator, TableBank, Microsoft COCO, and Publaynet to help with the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LayoutParser toolkit for deep learning based document image analysis. The article provides an overview of the toolkit and its various components such as TensorFlow, DeepDiva, Character Region Awareness for Text Detection, ImageNet, Connectionist Temporal Classification, datasets such as Newspaper Navigator, TableBank, Microsoft COCO and Publaynet. The article does not appear to be biased or one-sided in its reporting of the toolkit's capabilities or potential applications. All claims made are supported by evidence from relevant research papers and studies cited throughout the article. </w:t>
      </w:r>
    </w:p>
    <w:p>
      <w:pPr>
        <w:jc w:val="both"/>
      </w:pPr>
      <w:r>
        <w:rPr/>
        <w:t xml:space="preserve">The article does not appear to be missing any points of consideration or evidence for the claims made; all relevant information is provided in detail. There are no unexplored counterarguments presented in the article; however it should be noted that there may be other approaches to document image analysis that could be explored further. The content of the article appears to be impartial and unbiased; there is no promotional content present in the article. Possible risks associated with using this toolkit are noted throughout the article; however more detailed information on these risks could be included if necessary. Finally, both sides of any argument presented in the article are given equal consideration and attention; thus ensuring a balanced view on any topic discussed within it.</w:t>
      </w:r>
    </w:p>
    <w:p>
      <w:pPr>
        <w:pStyle w:val="Heading1"/>
      </w:pPr>
      <w:bookmarkStart w:id="5" w:name="_Toc5"/>
      <w:r>
        <w:t>Topics for further research:</w:t>
      </w:r>
      <w:bookmarkEnd w:id="5"/>
    </w:p>
    <w:p>
      <w:pPr>
        <w:spacing w:after="0"/>
        <w:numPr>
          <w:ilvl w:val="0"/>
          <w:numId w:val="2"/>
        </w:numPr>
      </w:pPr>
      <w:r>
        <w:rPr/>
        <w:t xml:space="preserve">Document Image Analysis Techniques</w:t>
      </w:r>
    </w:p>
    <w:p>
      <w:pPr>
        <w:spacing w:after="0"/>
        <w:numPr>
          <w:ilvl w:val="0"/>
          <w:numId w:val="2"/>
        </w:numPr>
      </w:pPr>
      <w:r>
        <w:rPr/>
        <w:t xml:space="preserve">Deep Learning for Document Image Analysis</w:t>
      </w:r>
    </w:p>
    <w:p>
      <w:pPr>
        <w:spacing w:after="0"/>
        <w:numPr>
          <w:ilvl w:val="0"/>
          <w:numId w:val="2"/>
        </w:numPr>
      </w:pPr>
      <w:r>
        <w:rPr/>
        <w:t xml:space="preserve">TensorFlow for Document Image Analysis</w:t>
      </w:r>
    </w:p>
    <w:p>
      <w:pPr>
        <w:spacing w:after="0"/>
        <w:numPr>
          <w:ilvl w:val="0"/>
          <w:numId w:val="2"/>
        </w:numPr>
      </w:pPr>
      <w:r>
        <w:rPr/>
        <w:t xml:space="preserve">Character Region Awareness for Text Detection</w:t>
      </w:r>
    </w:p>
    <w:p>
      <w:pPr>
        <w:spacing w:after="0"/>
        <w:numPr>
          <w:ilvl w:val="0"/>
          <w:numId w:val="2"/>
        </w:numPr>
      </w:pPr>
      <w:r>
        <w:rPr/>
        <w:t xml:space="preserve">ImageNet for Document Image Analysis</w:t>
      </w:r>
    </w:p>
    <w:p>
      <w:pPr>
        <w:numPr>
          <w:ilvl w:val="0"/>
          <w:numId w:val="2"/>
        </w:numPr>
      </w:pPr>
      <w:r>
        <w:rPr/>
        <w:t xml:space="preserve">Connectionist Temporal Classification for Document Image Analysis</w:t>
      </w:r>
    </w:p>
    <w:p>
      <w:pPr>
        <w:pStyle w:val="Heading1"/>
      </w:pPr>
      <w:bookmarkStart w:id="6" w:name="_Toc6"/>
      <w:r>
        <w:t>Report location:</w:t>
      </w:r>
      <w:bookmarkEnd w:id="6"/>
    </w:p>
    <w:p>
      <w:hyperlink r:id="rId8" w:history="1">
        <w:r>
          <w:rPr>
            <w:color w:val="2980b9"/>
            <w:u w:val="single"/>
          </w:rPr>
          <w:t xml:space="preserve">https://www.fullpicture.app/item/4470ed7a7cdeaa02b4ca00de64783af0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39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86549-8_9" TargetMode="External"/><Relationship Id="rId8" Type="http://schemas.openxmlformats.org/officeDocument/2006/relationships/hyperlink" Target="https://www.fullpicture.app/item/4470ed7a7cdeaa02b4ca00de64783a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2023-03-05T17:02:34+01:00</dcterms:created>
  <dcterms:modified xsi:type="dcterms:W3CDTF">2023-03-05T17:02:34+01:00</dcterms:modified>
</cp:coreProperties>
</file>

<file path=docProps/custom.xml><?xml version="1.0" encoding="utf-8"?>
<Properties xmlns="http://schemas.openxmlformats.org/officeDocument/2006/custom-properties" xmlns:vt="http://schemas.openxmlformats.org/officeDocument/2006/docPropsVTypes"/>
</file>