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Scidown预览翻译页面</w:t>
      </w:r>
      <w:br/>
      <w:hyperlink r:id="rId7" w:history="1">
        <w:r>
          <w:rPr>
            <w:color w:val="2980b9"/>
            <w:u w:val="single"/>
          </w:rPr>
          <w:t xml:space="preserve">http://down.sciokk.cn/sci/read.php?41f1dc3f</w:t>
        </w:r>
      </w:hyperlink>
    </w:p>
    <w:p>
      <w:pPr>
        <w:pStyle w:val="Heading1"/>
      </w:pPr>
      <w:bookmarkStart w:id="2" w:name="_Toc2"/>
      <w:r>
        <w:t>Article summary:</w:t>
      </w:r>
      <w:bookmarkEnd w:id="2"/>
    </w:p>
    <w:p>
      <w:pPr>
        <w:jc w:val="both"/>
      </w:pPr>
      <w:r>
        <w:rPr/>
        <w:t xml:space="preserve">1. Scidown translation allows users to zoom in on a specific area by hovering the mouse over it and pressing Ctrl while scrolling the wheel.</w:t>
      </w:r>
    </w:p>
    <w:p>
      <w:pPr>
        <w:jc w:val="both"/>
      </w:pPr>
      <w:r>
        <w:rPr/>
        <w:t xml:space="preserve">2. If PDFs fail to load, there are solutions available for Scidown.</w:t>
      </w:r>
    </w:p>
    <w:p>
      <w:pPr>
        <w:jc w:val="both"/>
      </w:pPr>
      <w:r>
        <w:rPr/>
        <w:t xml:space="preserve">3. The article provides instructions on how to use Scidown translation.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use Scidown translation, which is a useful tool for translating documents into different languages. The article does not contain any unsupported claims or one-sided reporting, nor does it present any partiality or promotional content. It also does not omit any risks associated with using the tool, nor does it present both sides of an argument equally. The only potential issue with the article is that it does not explore any counterarguments or provide evidence for its claims, which could be seen as a limitation of the article's trustworthiness and reliability.</w:t>
      </w:r>
    </w:p>
    <w:p>
      <w:pPr>
        <w:pStyle w:val="Heading1"/>
      </w:pPr>
      <w:bookmarkStart w:id="5" w:name="_Toc5"/>
      <w:r>
        <w:t>Topics for further research:</w:t>
      </w:r>
      <w:bookmarkEnd w:id="5"/>
    </w:p>
    <w:p>
      <w:pPr>
        <w:spacing w:after="0"/>
        <w:numPr>
          <w:ilvl w:val="0"/>
          <w:numId w:val="2"/>
        </w:numPr>
      </w:pPr>
      <w:r>
        <w:rPr/>
        <w:t xml:space="preserve">Scidown translation risks</w:t>
      </w:r>
    </w:p>
    <w:p>
      <w:pPr>
        <w:spacing w:after="0"/>
        <w:numPr>
          <w:ilvl w:val="0"/>
          <w:numId w:val="2"/>
        </w:numPr>
      </w:pPr>
      <w:r>
        <w:rPr/>
        <w:t xml:space="preserve">Scidown translation alternatives</w:t>
      </w:r>
    </w:p>
    <w:p>
      <w:pPr>
        <w:spacing w:after="0"/>
        <w:numPr>
          <w:ilvl w:val="0"/>
          <w:numId w:val="2"/>
        </w:numPr>
      </w:pPr>
      <w:r>
        <w:rPr/>
        <w:t xml:space="preserve">Scidown translation accuracy</w:t>
      </w:r>
    </w:p>
    <w:p>
      <w:pPr>
        <w:spacing w:after="0"/>
        <w:numPr>
          <w:ilvl w:val="0"/>
          <w:numId w:val="2"/>
        </w:numPr>
      </w:pPr>
      <w:r>
        <w:rPr/>
        <w:t xml:space="preserve">Scidown translation reviews</w:t>
      </w:r>
    </w:p>
    <w:p>
      <w:pPr>
        <w:spacing w:after="0"/>
        <w:numPr>
          <w:ilvl w:val="0"/>
          <w:numId w:val="2"/>
        </w:numPr>
      </w:pPr>
      <w:r>
        <w:rPr/>
        <w:t xml:space="preserve">Scidown translation security</w:t>
      </w:r>
    </w:p>
    <w:p>
      <w:pPr>
        <w:numPr>
          <w:ilvl w:val="0"/>
          <w:numId w:val="2"/>
        </w:numPr>
      </w:pPr>
      <w:r>
        <w:rPr/>
        <w:t xml:space="preserve">Scidown translation usability</w:t>
      </w:r>
    </w:p>
    <w:p>
      <w:pPr>
        <w:pStyle w:val="Heading1"/>
      </w:pPr>
      <w:bookmarkStart w:id="6" w:name="_Toc6"/>
      <w:r>
        <w:t>Report location:</w:t>
      </w:r>
      <w:bookmarkEnd w:id="6"/>
    </w:p>
    <w:p>
      <w:hyperlink r:id="rId8" w:history="1">
        <w:r>
          <w:rPr>
            <w:color w:val="2980b9"/>
            <w:u w:val="single"/>
          </w:rPr>
          <w:t xml:space="preserve">https://www.fullpicture.app/item/44b270081f6291d62d31a634ce9892a8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044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wn.sciokk.cn/sci/read.php?41f1dc3f" TargetMode="External"/><Relationship Id="rId8" Type="http://schemas.openxmlformats.org/officeDocument/2006/relationships/hyperlink" Target="https://www.fullpicture.app/item/44b270081f6291d62d31a634ce9892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2023-02-23T03:59:03+01:00</dcterms:created>
  <dcterms:modified xsi:type="dcterms:W3CDTF">2023-02-23T03:59:03+01:00</dcterms:modified>
</cp:coreProperties>
</file>

<file path=docProps/custom.xml><?xml version="1.0" encoding="utf-8"?>
<Properties xmlns="http://schemas.openxmlformats.org/officeDocument/2006/custom-properties" xmlns:vt="http://schemas.openxmlformats.org/officeDocument/2006/docPropsVTypes"/>
</file>