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Surface composite modification of anion exchange membrane by electrodeposition and self-polymerization for improved antifouling performance - ScienceDirect</w:t>
      </w:r>
      <w:br/>
      <w:hyperlink r:id="rId7" w:history="1">
        <w:r>
          <w:rPr>
            <w:color w:val="2980b9"/>
            <w:u w:val="single"/>
          </w:rPr>
          <w:t xml:space="preserve">https://www.sciencedirect.com/science/article/pii/S0927775722011578</w:t>
        </w:r>
      </w:hyperlink>
    </w:p>
    <w:p>
      <w:pPr>
        <w:pStyle w:val="Heading1"/>
      </w:pPr>
      <w:bookmarkStart w:id="2" w:name="_Toc2"/>
      <w:r>
        <w:t>Article summary:</w:t>
      </w:r>
      <w:bookmarkEnd w:id="2"/>
    </w:p>
    <w:p>
      <w:pPr>
        <w:jc w:val="both"/>
      </w:pPr>
      <w:r>
        <w:rPr/>
        <w:t xml:space="preserve">1. A novel composite modified membrane (PSS&amp;PDA-M) was prepared to improve the antifouling performance of anion exchange membranes.</w:t>
      </w:r>
    </w:p>
    <w:p>
      <w:pPr>
        <w:jc w:val="both"/>
      </w:pPr>
      <w:r>
        <w:rPr/>
        <w:t xml:space="preserve">2. The improvement on surface hydrophilicity and negative charge density of PSS&amp;PDA-M mainly benefited from electrodeposited PSS modified layer.</w:t>
      </w:r>
    </w:p>
    <w:p>
      <w:pPr>
        <w:jc w:val="both"/>
      </w:pPr>
      <w:r>
        <w:rPr/>
        <w:t xml:space="preserve">3. The results of desalination and antifouling experiments indicated that PSS&amp;PDA-M had the best ability to inhibit fouling by sodium dodecyl sulfonate without affecting desalination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“Surface Composite Modification of Anion Exchange Membrane by Electrodeposition and Self-Polymerization for Improved Antifouling Performance” is a well-written, comprehensive overview of the research conducted on improving the antifouling performance of anion exchange membranes (AEMs). The authors provide a detailed description of their methodology, results, and conclusions, as well as a thorough review of related literature in the field. The article is written in a clear and concise manner, making it easy to understand for readers with varying levels of expertise in this area. </w:t>
      </w:r>
    </w:p>
    <w:p>
      <w:pPr>
        <w:jc w:val="both"/>
      </w:pPr>
      <w:r>
        <w:rPr/>
        <w:t xml:space="preserve">The article does not appear to have any major biases or unsupported claims; however, there are some points that could be further explored or discussed more thoroughly. For example, while the authors discuss various methods for improving the antifouling performance of AEMs, they do not provide any information about potential risks associated with these methods or how they might affect other aspects of membrane performance such as permeability or selectivity. Additionally, while the authors discuss various advantages associated with their proposed method (PSS&amp;PDA-M), they do not explore any potential drawbacks or counterarguments that could be made against it. </w:t>
      </w:r>
    </w:p>
    <w:p>
      <w:pPr>
        <w:jc w:val="both"/>
      </w:pPr>
      <w:r>
        <w:rPr/>
        <w:t xml:space="preserve">In conclusion, this article provides a comprehensive overview of research conducted on improving the antifouling performance of AEMs through surface composite modification techniques such as electrodeposition and self-polymerization. While there are some points that could be further explored or discussed more thoroughly, overall this article appears to be reliable and trustworthy.</w:t>
      </w:r>
    </w:p>
    <w:p>
      <w:pPr>
        <w:pStyle w:val="Heading1"/>
      </w:pPr>
      <w:bookmarkStart w:id="5" w:name="_Toc5"/>
      <w:r>
        <w:t>Topics for further research:</w:t>
      </w:r>
      <w:bookmarkEnd w:id="5"/>
    </w:p>
    <w:p>
      <w:pPr>
        <w:spacing w:after="0"/>
        <w:numPr>
          <w:ilvl w:val="0"/>
          <w:numId w:val="2"/>
        </w:numPr>
      </w:pPr>
      <w:r>
        <w:rPr/>
        <w:t xml:space="preserve">Anion exchange membrane permeability </w:t>
      </w:r>
    </w:p>
    <w:p>
      <w:pPr>
        <w:spacing w:after="0"/>
        <w:numPr>
          <w:ilvl w:val="0"/>
          <w:numId w:val="2"/>
        </w:numPr>
      </w:pPr>
      <w:r>
        <w:rPr/>
        <w:t xml:space="preserve">Anion exchange membrane selectivity </w:t>
      </w:r>
    </w:p>
    <w:p>
      <w:pPr>
        <w:spacing w:after="0"/>
        <w:numPr>
          <w:ilvl w:val="0"/>
          <w:numId w:val="2"/>
        </w:numPr>
      </w:pPr>
      <w:r>
        <w:rPr/>
        <w:t xml:space="preserve">Electrodeposition antifouling performance </w:t>
      </w:r>
    </w:p>
    <w:p>
      <w:pPr>
        <w:spacing w:after="0"/>
        <w:numPr>
          <w:ilvl w:val="0"/>
          <w:numId w:val="2"/>
        </w:numPr>
      </w:pPr>
      <w:r>
        <w:rPr/>
        <w:t xml:space="preserve">Self-polymerization antifouling performance </w:t>
      </w:r>
    </w:p>
    <w:p>
      <w:pPr>
        <w:spacing w:after="0"/>
        <w:numPr>
          <w:ilvl w:val="0"/>
          <w:numId w:val="2"/>
        </w:numPr>
      </w:pPr>
      <w:r>
        <w:rPr/>
        <w:t xml:space="preserve">Surface composite modification risks </w:t>
      </w:r>
    </w:p>
    <w:p>
      <w:pPr>
        <w:numPr>
          <w:ilvl w:val="0"/>
          <w:numId w:val="2"/>
        </w:numPr>
      </w:pPr>
      <w:r>
        <w:rPr/>
        <w:t xml:space="preserve">Counterarguments against PSS&amp;PDA-M</w:t>
      </w:r>
    </w:p>
    <w:p>
      <w:pPr>
        <w:pStyle w:val="Heading1"/>
      </w:pPr>
      <w:bookmarkStart w:id="6" w:name="_Toc6"/>
      <w:r>
        <w:t>Report location:</w:t>
      </w:r>
      <w:bookmarkEnd w:id="6"/>
    </w:p>
    <w:p>
      <w:hyperlink r:id="rId8" w:history="1">
        <w:r>
          <w:rPr>
            <w:color w:val="2980b9"/>
            <w:u w:val="single"/>
          </w:rPr>
          <w:t xml:space="preserve">https://www.fullpicture.app/item/44c679ce96ee7901b4d4d13f6a1da806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F43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7775722011578" TargetMode="External"/><Relationship Id="rId8" Type="http://schemas.openxmlformats.org/officeDocument/2006/relationships/hyperlink" Target="https://www.fullpicture.app/item/44c679ce96ee7901b4d4d13f6a1da8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2023-02-23T03:24:26+01:00</dcterms:created>
  <dcterms:modified xsi:type="dcterms:W3CDTF">2023-02-23T03:24:26+01:00</dcterms:modified>
</cp:coreProperties>
</file>

<file path=docProps/custom.xml><?xml version="1.0" encoding="utf-8"?>
<Properties xmlns="http://schemas.openxmlformats.org/officeDocument/2006/custom-properties" xmlns:vt="http://schemas.openxmlformats.org/officeDocument/2006/docPropsVTypes"/>
</file>