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Test Scenarios for Autonomous Vehicles Using Fatal Accident Data</w:t>
      </w:r>
      <w:br/>
      <w:hyperlink r:id="rId7" w:history="1">
        <w:r>
          <w:rPr>
            <w:color w:val="2980b9"/>
            <w:u w:val="single"/>
          </w:rPr>
          <w:t xml:space="preserve">https://www.sae.org/publications/technical-papers/content/12-04-01-0010/</w:t>
        </w:r>
      </w:hyperlink>
    </w:p>
    <w:p>
      <w:pPr>
        <w:pStyle w:val="Heading1"/>
      </w:pPr>
      <w:bookmarkStart w:id="2" w:name="_Toc2"/>
      <w:r>
        <w:t>Article summary:</w:t>
      </w:r>
      <w:bookmarkEnd w:id="2"/>
    </w:p>
    <w:p>
      <w:pPr>
        <w:jc w:val="both"/>
      </w:pPr>
      <w:r>
        <w:rPr/>
        <w:t xml:space="preserve">1. This article proposes an AV test scenario generation system that creates abstract test scenarios using historical fatal accident data.</w:t>
      </w:r>
    </w:p>
    <w:p>
      <w:pPr>
        <w:jc w:val="both"/>
      </w:pPr>
      <w:r>
        <w:rPr/>
        <w:t xml:space="preserve">2. The method processes and prunes the extensive fatal accident data to generate core test scenarios targeting the reasoning systems of AVs.</w:t>
      </w:r>
    </w:p>
    <w:p>
      <w:pPr>
        <w:jc w:val="both"/>
      </w:pPr>
      <w:r>
        <w:rPr/>
        <w:t xml:space="preserve">3. The system reduces the sample space of the utilized dataset substantially, which improves the efficiency of the validation effort.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a proposed system for generating test scenarios for autonomous vehicles using fatal accident data. The article also provides evidence for its claims in the form of references to research studies and datasets from National Highway Transportation Safety Administration (NHTSA). However, there are some potential biases in the article that should be noted. For example, there is no mention of any potential risks associated with using this system or any counterarguments to its proposed approach. Additionally, there is no discussion of alternative approaches or methods that could be used to generate test scenarios for autonomous vehicles. Furthermore, while the article does provide evidence for its claims, it does not explore all possible sources of bias or present both sides equally when discussing potential solutions or approaches. In conclusion, while this article is generally reliable and trustworthy, it could benefit from further exploration into potential biases and counterarguments to its proposed approach.</w:t>
      </w:r>
    </w:p>
    <w:p>
      <w:pPr>
        <w:pStyle w:val="Heading1"/>
      </w:pPr>
      <w:bookmarkStart w:id="5" w:name="_Toc5"/>
      <w:r>
        <w:t>Topics for further research:</w:t>
      </w:r>
      <w:bookmarkEnd w:id="5"/>
    </w:p>
    <w:p>
      <w:pPr>
        <w:spacing w:after="0"/>
        <w:numPr>
          <w:ilvl w:val="0"/>
          <w:numId w:val="2"/>
        </w:numPr>
      </w:pPr>
      <w:r>
        <w:rPr/>
        <w:t xml:space="preserve">Autonomous vehicle test scenarios</w:t>
      </w:r>
    </w:p>
    <w:p>
      <w:pPr>
        <w:spacing w:after="0"/>
        <w:numPr>
          <w:ilvl w:val="0"/>
          <w:numId w:val="2"/>
        </w:numPr>
      </w:pPr>
      <w:r>
        <w:rPr/>
        <w:t xml:space="preserve">Risks associated with autonomous vehicles</w:t>
      </w:r>
    </w:p>
    <w:p>
      <w:pPr>
        <w:spacing w:after="0"/>
        <w:numPr>
          <w:ilvl w:val="0"/>
          <w:numId w:val="2"/>
        </w:numPr>
      </w:pPr>
      <w:r>
        <w:rPr/>
        <w:t xml:space="preserve">Alternative approaches to autonomous vehicle testing</w:t>
      </w:r>
    </w:p>
    <w:p>
      <w:pPr>
        <w:spacing w:after="0"/>
        <w:numPr>
          <w:ilvl w:val="0"/>
          <w:numId w:val="2"/>
        </w:numPr>
      </w:pPr>
      <w:r>
        <w:rPr/>
        <w:t xml:space="preserve">Sources of bias in autonomous vehicle testing</w:t>
      </w:r>
    </w:p>
    <w:p>
      <w:pPr>
        <w:spacing w:after="0"/>
        <w:numPr>
          <w:ilvl w:val="0"/>
          <w:numId w:val="2"/>
        </w:numPr>
      </w:pPr>
      <w:r>
        <w:rPr/>
        <w:t xml:space="preserve">Counterarguments to autonomous vehicle testing</w:t>
      </w:r>
    </w:p>
    <w:p>
      <w:pPr>
        <w:numPr>
          <w:ilvl w:val="0"/>
          <w:numId w:val="2"/>
        </w:numPr>
      </w:pPr>
      <w:r>
        <w:rPr/>
        <w:t xml:space="preserve">National Highway Transportation Safety Administration (NHTSA) research studies</w:t>
      </w:r>
    </w:p>
    <w:p>
      <w:pPr>
        <w:pStyle w:val="Heading1"/>
      </w:pPr>
      <w:bookmarkStart w:id="6" w:name="_Toc6"/>
      <w:r>
        <w:t>Report location:</w:t>
      </w:r>
      <w:bookmarkEnd w:id="6"/>
    </w:p>
    <w:p>
      <w:hyperlink r:id="rId8" w:history="1">
        <w:r>
          <w:rPr>
            <w:color w:val="2980b9"/>
            <w:u w:val="single"/>
          </w:rPr>
          <w:t xml:space="preserve">https://www.fullpicture.app/item/44d04c8f30865c7f1f6e7efb54086947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1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e.org/publications/technical-papers/content/12-04-01-0010/" TargetMode="External"/><Relationship Id="rId8" Type="http://schemas.openxmlformats.org/officeDocument/2006/relationships/hyperlink" Target="https://www.fullpicture.app/item/44d04c8f30865c7f1f6e7efb54086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2023-02-24T03:00:43+01:00</dcterms:created>
  <dcterms:modified xsi:type="dcterms:W3CDTF">2023-02-24T03:00:43+01:00</dcterms:modified>
</cp:coreProperties>
</file>

<file path=docProps/custom.xml><?xml version="1.0" encoding="utf-8"?>
<Properties xmlns="http://schemas.openxmlformats.org/officeDocument/2006/custom-properties" xmlns:vt="http://schemas.openxmlformats.org/officeDocument/2006/docPropsVTypes"/>
</file>