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smart transportation associated with reduced carbon emissions? The case of China - ScienceDirect</w:t>
      </w:r>
      <w:br/>
      <w:hyperlink r:id="rId7" w:history="1">
        <w:r>
          <w:rPr>
            <w:color w:val="2980b9"/>
            <w:u w:val="single"/>
          </w:rPr>
          <w:t xml:space="preserve">https://www.sciencedirect.com/science/article/pii/S014098832100565X</w:t>
        </w:r>
      </w:hyperlink>
    </w:p>
    <w:p>
      <w:pPr>
        <w:pStyle w:val="Heading1"/>
      </w:pPr>
      <w:bookmarkStart w:id="2" w:name="_Toc2"/>
      <w:r>
        <w:t>Article summary:</w:t>
      </w:r>
      <w:bookmarkEnd w:id="2"/>
    </w:p>
    <w:p>
      <w:pPr>
        <w:jc w:val="both"/>
      </w:pPr>
      <w:r>
        <w:rPr/>
        <w:t xml:space="preserve">1. This study assesses the level of smart transportation (ST) in China and explores the impact of ST on carbon dioxide (CO2) emissions.</w:t>
      </w:r>
    </w:p>
    <w:p>
      <w:pPr>
        <w:jc w:val="both"/>
      </w:pPr>
      <w:r>
        <w:rPr/>
        <w:t xml:space="preserve">2. Smart transportation can inhibit CO2 emissions in both the transportation and non-transportation sectors, with mediating effects from transportation scale, structure, and technology.</w:t>
      </w:r>
    </w:p>
    <w:p>
      <w:pPr>
        <w:jc w:val="both"/>
      </w:pPr>
      <w:r>
        <w:rPr/>
        <w:t xml:space="preserve">3. The findings provide important policy implications for promoting smart transportation and curbing CO2 emissions in various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Smart Transportation Associated with Reduced Carbon Emissions? The Case of China” is a well-researched piece that provides an overview of the current state of smart transportation in China and its potential impacts on carbon dioxide (CO2) emissions. The authors have done a thorough job of exploring the existing literature on smart transportation measurements, as well as examining the impact of smart transportation on CO2 emissions through spatial econometric models. </w:t>
      </w:r>
    </w:p>
    <w:p>
      <w:pPr>
        <w:jc w:val="both"/>
      </w:pPr>
      <w:r>
        <w:rPr/>
        <w:t xml:space="preserve">The article is generally reliable and trustworthy, as it provides evidence to support its claims and presents both sides equally. It also acknowledges potential risks associated with promoting smart transportation, such as increased energy consumption due to expansion of the transportation sector, which could lead to higher CO2 emissions. Furthermore, it provides policy recommendations for promoting smart transportation while curbing CO2 emissions in various sectors. </w:t>
      </w:r>
    </w:p>
    <w:p>
      <w:pPr>
        <w:jc w:val="both"/>
      </w:pPr>
      <w:r>
        <w:rPr/>
        <w:t xml:space="preserve">However, there are some areas where the article could be improved upon. For example, it does not explore counterarguments or alternative perspectives on how to reduce CO2 emissions from the transport sector other than through smart transportation initiatives. Additionally, it does not provide any evidence for its claims regarding the mediating effects from scale, structure, and technology effects between smart transportation and CO2 emissions. Finally, there is no discussion about how these findings can be applied to other countries or regions outside of China. </w:t>
      </w:r>
    </w:p>
    <w:p>
      <w:pPr>
        <w:jc w:val="both"/>
      </w:pPr>
      <w:r>
        <w:rPr/>
        <w:t xml:space="preserve">In conclusion, this article is generally reliable and trustworthy but could benefit from further exploration into counterarguments or alternative perspectives on reducing CO2 emissions from transport sector other than through smart transport initiatives; providing evidence for its claims regarding mediating effects; and discussing how these findings can be applied to other countries or regions outside of China.</w:t>
      </w:r>
    </w:p>
    <w:p>
      <w:pPr>
        <w:pStyle w:val="Heading1"/>
      </w:pPr>
      <w:bookmarkStart w:id="5" w:name="_Toc5"/>
      <w:r>
        <w:t>Topics for further research:</w:t>
      </w:r>
      <w:bookmarkEnd w:id="5"/>
    </w:p>
    <w:p>
      <w:pPr>
        <w:spacing w:after="0"/>
        <w:numPr>
          <w:ilvl w:val="0"/>
          <w:numId w:val="2"/>
        </w:numPr>
      </w:pPr>
      <w:r>
        <w:rPr/>
        <w:t xml:space="preserve">Alternative perspectives on reducing CO2 emissions from transport sector</w:t>
      </w:r>
    </w:p>
    <w:p>
      <w:pPr>
        <w:spacing w:after="0"/>
        <w:numPr>
          <w:ilvl w:val="0"/>
          <w:numId w:val="2"/>
        </w:numPr>
      </w:pPr>
      <w:r>
        <w:rPr/>
        <w:t xml:space="preserve">Mediating effects between smart transportation and CO2 emissions</w:t>
      </w:r>
    </w:p>
    <w:p>
      <w:pPr>
        <w:spacing w:after="0"/>
        <w:numPr>
          <w:ilvl w:val="0"/>
          <w:numId w:val="2"/>
        </w:numPr>
      </w:pPr>
      <w:r>
        <w:rPr/>
        <w:t xml:space="preserve">Smart transportation initiatives in other countries</w:t>
      </w:r>
    </w:p>
    <w:p>
      <w:pPr>
        <w:spacing w:after="0"/>
        <w:numPr>
          <w:ilvl w:val="0"/>
          <w:numId w:val="2"/>
        </w:numPr>
      </w:pPr>
      <w:r>
        <w:rPr/>
        <w:t xml:space="preserve">Smart transportation and energy consumption</w:t>
      </w:r>
    </w:p>
    <w:p>
      <w:pPr>
        <w:spacing w:after="0"/>
        <w:numPr>
          <w:ilvl w:val="0"/>
          <w:numId w:val="2"/>
        </w:numPr>
      </w:pPr>
      <w:r>
        <w:rPr/>
        <w:t xml:space="preserve">Smart transportation and scale effects</w:t>
      </w:r>
    </w:p>
    <w:p>
      <w:pPr>
        <w:numPr>
          <w:ilvl w:val="0"/>
          <w:numId w:val="2"/>
        </w:numPr>
      </w:pPr>
      <w:r>
        <w:rPr/>
        <w:t xml:space="preserve">Smart transportation and structure effects</w:t>
      </w:r>
    </w:p>
    <w:p>
      <w:pPr>
        <w:pStyle w:val="Heading1"/>
      </w:pPr>
      <w:bookmarkStart w:id="6" w:name="_Toc6"/>
      <w:r>
        <w:t>Report location:</w:t>
      </w:r>
      <w:bookmarkEnd w:id="6"/>
    </w:p>
    <w:p>
      <w:hyperlink r:id="rId8" w:history="1">
        <w:r>
          <w:rPr>
            <w:color w:val="2980b9"/>
            <w:u w:val="single"/>
          </w:rPr>
          <w:t xml:space="preserve">https://www.fullpicture.app/item/4529a92b5459566099b32cd97468d5e8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5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98832100565X" TargetMode="External"/><Relationship Id="rId8" Type="http://schemas.openxmlformats.org/officeDocument/2006/relationships/hyperlink" Target="https://www.fullpicture.app/item/4529a92b5459566099b32cd97468d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2023-02-20T06:18:48+01:00</dcterms:created>
  <dcterms:modified xsi:type="dcterms:W3CDTF">2023-02-20T06:18:48+01:00</dcterms:modified>
</cp:coreProperties>
</file>

<file path=docProps/custom.xml><?xml version="1.0" encoding="utf-8"?>
<Properties xmlns="http://schemas.openxmlformats.org/officeDocument/2006/custom-properties" xmlns:vt="http://schemas.openxmlformats.org/officeDocument/2006/docPropsVTypes"/>
</file>