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Cu-Ni-AI-Ti弹性合金应力松弛特性的测定-【维普官方网站】-www.cqvip.com-维普网</w:t>
      </w:r>
      <w:br/>
      <w:hyperlink r:id="rId7" w:history="1">
        <w:r>
          <w:rPr>
            <w:color w:val="2980b9"/>
            <w:u w:val="single"/>
          </w:rPr>
          <w:t xml:space="preserve">https://www.cqvip.com/qk/92397x/199003/398558.html</w:t>
        </w:r>
      </w:hyperlink>
    </w:p>
    <w:p>
      <w:pPr>
        <w:pStyle w:val="Heading1"/>
      </w:pPr>
      <w:bookmarkStart w:id="2" w:name="_Toc2"/>
      <w:r>
        <w:t>Article summary:</w:t>
      </w:r>
      <w:bookmarkEnd w:id="2"/>
    </w:p>
    <w:p>
      <w:pPr>
        <w:jc w:val="both"/>
      </w:pPr>
      <w:r>
        <w:rPr/>
        <w:t xml:space="preserve">1. Cu-Ni-AI-Ti弹性合金的应力松弛特性测定：文章介绍了对Cu-Ni-AI-Ti弹性合金的应力松弛特性进行测定的方法和过程。</w:t>
      </w:r>
    </w:p>
    <w:p>
      <w:pPr>
        <w:jc w:val="both"/>
      </w:pPr>
      <w:r>
        <w:rPr/>
        <w:t xml:space="preserve">2. 弹性合金的应力松弛机制：文章探讨了Cu-Ni-AI-Ti弹性合金中应力松弛的机制，包括晶格缺陷和原子扩散等因素对应力松弛的影响。</w:t>
      </w:r>
    </w:p>
    <w:p>
      <w:pPr>
        <w:jc w:val="both"/>
      </w:pPr>
      <w:r>
        <w:rPr/>
        <w:t xml:space="preserve">3. 应用前景：文章指出Cu-Ni-AI-Ti弹性合金具有良好的应力松弛特性，可以在高温、高压等极端环境下广泛应用于航空航天、能源等领域。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根据给出的内容，无法对文章进行详细的批判性分析。因为提供的内容只是一段JavaScript代码和一个引用链接，并没有提供文章的实际内容。要对文章进行批判性分析，需要有文章的具体内容。</w:t>
      </w:r>
    </w:p>
    <w:p>
      <w:pPr>
        <w:pStyle w:val="Heading1"/>
      </w:pPr>
      <w:bookmarkStart w:id="5" w:name="_Toc5"/>
      <w:r>
        <w:t>Topics for further research:</w:t>
      </w:r>
      <w:bookmarkEnd w:id="5"/>
    </w:p>
    <w:p>
      <w:pPr>
        <w:spacing w:after="0"/>
        <w:numPr>
          <w:ilvl w:val="0"/>
          <w:numId w:val="2"/>
        </w:numPr>
      </w:pPr>
      <w:r>
        <w:rPr/>
        <w:t xml:space="preserve">使用关键短语进行搜索：用户可以将文章中提到的关键词或主题输入到Google搜索引擎中，以获取更多相关的信息和观点。
</w:t>
      </w:r>
    </w:p>
    <w:p>
      <w:pPr>
        <w:spacing w:after="0"/>
        <w:numPr>
          <w:ilvl w:val="0"/>
          <w:numId w:val="2"/>
        </w:numPr>
      </w:pPr>
      <w:r>
        <w:rPr/>
        <w:t xml:space="preserve">阅读相关文章：通过阅读与文章主题相关的其他文章，可以获得更多的观点和信息，从而更好地理解和分析文章。
</w:t>
      </w:r>
    </w:p>
    <w:p>
      <w:pPr>
        <w:spacing w:after="0"/>
        <w:numPr>
          <w:ilvl w:val="0"/>
          <w:numId w:val="2"/>
        </w:numPr>
      </w:pPr>
      <w:r>
        <w:rPr/>
        <w:t xml:space="preserve">查找专家观点：寻找相关领域的专家或权威人士的观点和评论，可以帮助用户获得更深入的理解和分析。
</w:t>
      </w:r>
    </w:p>
    <w:p>
      <w:pPr>
        <w:spacing w:after="0"/>
        <w:numPr>
          <w:ilvl w:val="0"/>
          <w:numId w:val="2"/>
        </w:numPr>
      </w:pPr>
      <w:r>
        <w:rPr/>
        <w:t xml:space="preserve">参考学术研究：查找与文章主题相关的学术研究和论文，可以提供更专业和深入的分析和观点。
</w:t>
      </w:r>
    </w:p>
    <w:p>
      <w:pPr>
        <w:spacing w:after="0"/>
        <w:numPr>
          <w:ilvl w:val="0"/>
          <w:numId w:val="2"/>
        </w:numPr>
      </w:pPr>
      <w:r>
        <w:rPr/>
        <w:t xml:space="preserve">探索相关论坛和社区：参与相关主题的讨论论坛和社区，可以与其他人交流和分享观点，从而获得更多的见解和分析。
</w:t>
      </w:r>
    </w:p>
    <w:p>
      <w:pPr>
        <w:numPr>
          <w:ilvl w:val="0"/>
          <w:numId w:val="2"/>
        </w:numPr>
      </w:pPr>
      <w:r>
        <w:rPr/>
        <w:t xml:space="preserve">自我思考和分析：最后，用户可以根据自己的知识和经验，对文章进行自我思考和分析，提出自己的观点和批判性分析。</w:t>
      </w:r>
    </w:p>
    <w:p>
      <w:pPr>
        <w:pStyle w:val="Heading1"/>
      </w:pPr>
      <w:bookmarkStart w:id="6" w:name="_Toc6"/>
      <w:r>
        <w:t>Report location:</w:t>
      </w:r>
      <w:bookmarkEnd w:id="6"/>
    </w:p>
    <w:p>
      <w:hyperlink r:id="rId8" w:history="1">
        <w:r>
          <w:rPr>
            <w:color w:val="2980b9"/>
            <w:u w:val="single"/>
          </w:rPr>
          <w:t xml:space="preserve">https://www.fullpicture.app/item/45519fa000695f4cea06e1258e8737c0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D7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qvip.com/qk/92397x/199003/398558.html" TargetMode="External"/><Relationship Id="rId8" Type="http://schemas.openxmlformats.org/officeDocument/2006/relationships/hyperlink" Target="https://www.fullpicture.app/item/45519fa000695f4cea06e1258e8737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2024-03-10T18:44:51+01:00</dcterms:created>
  <dcterms:modified xsi:type="dcterms:W3CDTF">2024-03-10T18:44:51+01:00</dcterms:modified>
</cp:coreProperties>
</file>

<file path=docProps/custom.xml><?xml version="1.0" encoding="utf-8"?>
<Properties xmlns="http://schemas.openxmlformats.org/officeDocument/2006/custom-properties" xmlns:vt="http://schemas.openxmlformats.org/officeDocument/2006/docPropsVTypes"/>
</file>