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 legame nascosto tra lavorare troppo e salute mentale - Arthur C. Brooks - Internazionale</w:t>
      </w:r>
      <w:br/>
      <w:hyperlink r:id="rId7" w:history="1">
        <w:r>
          <w:rPr>
            <w:color w:val="2980b9"/>
            <w:u w:val="single"/>
          </w:rPr>
          <w:t xml:space="preserve">https://www.internazionale.it/opinione/arthur-c-brooks/2023/02/12/lavoso-salute-mentale</w:t>
        </w:r>
      </w:hyperlink>
    </w:p>
    <w:p>
      <w:pPr>
        <w:pStyle w:val="Heading1"/>
      </w:pPr>
      <w:bookmarkStart w:id="2" w:name="_Toc2"/>
      <w:r>
        <w:t>Article summary:</w:t>
      </w:r>
      <w:bookmarkEnd w:id="2"/>
    </w:p>
    <w:p>
      <w:pPr>
        <w:jc w:val="both"/>
      </w:pPr>
      <w:r>
        <w:rPr/>
        <w:t xml:space="preserve">1. Winston Churchill was a prolific leader and writer, but he also suffered from depression.</w:t>
      </w:r>
    </w:p>
    <w:p>
      <w:pPr>
        <w:jc w:val="both"/>
      </w:pPr>
      <w:r>
        <w:rPr/>
        <w:t xml:space="preserve">2. Researchers have found that overworking is a common addiction that can worsen the underlying issues it is meant to alleviate.</w:t>
      </w:r>
    </w:p>
    <w:p>
      <w:pPr>
        <w:jc w:val="both"/>
      </w:pPr>
      <w:r>
        <w:rPr/>
        <w:t xml:space="preserve">3. People may be self-medicating with work in order to cope with boredom, loneliness, and anxiety during the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Arthur C. Brooks for Internazionale is generally trustworthy and reliable in its reporting of the link between overworking and mental health. The article provides evidence for its claims through references to scientific studies, such as those published in Depression and Anxiety and Plos One, which adds credibility to the argument being made. Additionally, the article does not appear to be biased or one-sided in its reporting; it acknowledges both sides of the argument (i.e., that overworking can lead to mental health issues or that it can be used as a form of self-medication). Furthermore, the article does not appear to contain any promotional content or partiality towards any particular point of view; instead, it presents an objective overview of the issue at hand. </w:t>
      </w:r>
    </w:p>
    <w:p>
      <w:pPr>
        <w:jc w:val="both"/>
      </w:pPr>
      <w:r>
        <w:rPr/>
        <w:t xml:space="preserve">However, there are some points of consideration that are missing from this article. For example, while it mentions that people may be self-medicating with work during the pandemic due to boredom, loneliness, and anxiety, it does not explore other potential causes for why people might be overworking (such as financial pressures or job insecurity). Additionally, while the article acknowledges both sides of the argument regarding overworking and mental health issues, it does not provide any counterarguments or explore any potential risks associated with overworking (such as burnout). As such, these points should be taken into consideration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Risks of overworking</w:t>
      </w:r>
    </w:p>
    <w:p>
      <w:pPr>
        <w:spacing w:after="0"/>
        <w:numPr>
          <w:ilvl w:val="0"/>
          <w:numId w:val="2"/>
        </w:numPr>
      </w:pPr>
      <w:r>
        <w:rPr/>
        <w:t xml:space="preserve">Financial pressures and overworking</w:t>
      </w:r>
    </w:p>
    <w:p>
      <w:pPr>
        <w:spacing w:after="0"/>
        <w:numPr>
          <w:ilvl w:val="0"/>
          <w:numId w:val="2"/>
        </w:numPr>
      </w:pPr>
      <w:r>
        <w:rPr/>
        <w:t xml:space="preserve">Job insecurity and overworking</w:t>
      </w:r>
    </w:p>
    <w:p>
      <w:pPr>
        <w:spacing w:after="0"/>
        <w:numPr>
          <w:ilvl w:val="0"/>
          <w:numId w:val="2"/>
        </w:numPr>
      </w:pPr>
      <w:r>
        <w:rPr/>
        <w:t xml:space="preserve">Burnout from overworking</w:t>
      </w:r>
    </w:p>
    <w:p>
      <w:pPr>
        <w:spacing w:after="0"/>
        <w:numPr>
          <w:ilvl w:val="0"/>
          <w:numId w:val="2"/>
        </w:numPr>
      </w:pPr>
      <w:r>
        <w:rPr/>
        <w:t xml:space="preserve">Mental health effects of overworking</w:t>
      </w:r>
    </w:p>
    <w:p>
      <w:pPr>
        <w:numPr>
          <w:ilvl w:val="0"/>
          <w:numId w:val="2"/>
        </w:numPr>
      </w:pPr>
      <w:r>
        <w:rPr/>
        <w:t xml:space="preserve">Self-medication with work</w:t>
      </w:r>
    </w:p>
    <w:p>
      <w:pPr>
        <w:pStyle w:val="Heading1"/>
      </w:pPr>
      <w:bookmarkStart w:id="6" w:name="_Toc6"/>
      <w:r>
        <w:t>Report location:</w:t>
      </w:r>
      <w:bookmarkEnd w:id="6"/>
    </w:p>
    <w:p>
      <w:hyperlink r:id="rId8" w:history="1">
        <w:r>
          <w:rPr>
            <w:color w:val="2980b9"/>
            <w:u w:val="single"/>
          </w:rPr>
          <w:t xml:space="preserve">https://www.fullpicture.app/item/45787c33e72eec8eb8b2c7674ec4c93c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F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nazionale.it/opinione/arthur-c-brooks/2023/02/12/lavoso-salute-mentale" TargetMode="External"/><Relationship Id="rId8" Type="http://schemas.openxmlformats.org/officeDocument/2006/relationships/hyperlink" Target="https://www.fullpicture.app/item/45787c33e72eec8eb8b2c7674ec4c9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2023-02-19T00:37:38+01:00</dcterms:created>
  <dcterms:modified xsi:type="dcterms:W3CDTF">2023-02-19T00:37:38+01:00</dcterms:modified>
</cp:coreProperties>
</file>

<file path=docProps/custom.xml><?xml version="1.0" encoding="utf-8"?>
<Properties xmlns="http://schemas.openxmlformats.org/officeDocument/2006/custom-properties" xmlns:vt="http://schemas.openxmlformats.org/officeDocument/2006/docPropsVTypes"/>
</file>