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Getting strategic about strategic planning research</w:t>
      </w:r>
      <w:br/>
      <w:hyperlink r:id="rId7" w:history="1">
        <w:r>
          <w:rPr>
            <w:color w:val="2980b9"/>
            <w:u w:val="single"/>
          </w:rPr>
          <w:t xml:space="preserve">https://www.tandfonline.com/doi/full/10.1080/14719037.2017.1285111</w:t>
        </w:r>
      </w:hyperlink>
    </w:p>
    <w:p>
      <w:pPr>
        <w:pStyle w:val="Heading1"/>
      </w:pPr>
      <w:bookmarkStart w:id="2" w:name="_Toc2"/>
      <w:r>
        <w:t>Article summary:</w:t>
      </w:r>
      <w:bookmarkEnd w:id="2"/>
    </w:p>
    <w:p>
      <w:pPr>
        <w:jc w:val="both"/>
      </w:pPr>
      <w:r>
        <w:rPr/>
        <w:t xml:space="preserve">1. This article defines strategic planning as a “deliberative, disciplined effort to produce fundamental decisions and actions that shape and guide what an organization (or other entity) is, what it does, and why”.</w:t>
      </w:r>
    </w:p>
    <w:p>
      <w:pPr>
        <w:jc w:val="both"/>
      </w:pPr>
      <w:r>
        <w:rPr/>
        <w:t xml:space="preserve">2. The article discusses five studies that address important questions related to public-sector strategic planning.</w:t>
      </w:r>
    </w:p>
    <w:p>
      <w:pPr>
        <w:jc w:val="both"/>
      </w:pPr>
      <w:r>
        <w:rPr/>
        <w:t xml:space="preserve">3. The article also provides an overview of the history of public-sector strategic planning, its purpose, and the factors that affect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public-sector strategic planning. It provides a comprehensive overview of the history of public-sector strategic planning, its purpose, and the factors that affect it. The article also presents five studies that address important questions related to public-sector strategic planning in detail. </w:t>
      </w:r>
    </w:p>
    <w:p>
      <w:pPr>
        <w:jc w:val="both"/>
      </w:pPr>
      <w:r>
        <w:rPr/>
        <w:t xml:space="preserve">The article does not appear to be biased or one-sided in its reporting; rather, it presents both sides of the issue fairly and objectively. Furthermore, all claims made are supported by evidence from the studies discussed in the article. Additionally, all potential risks associated with public-sector strategic planning are noted throughout the text. </w:t>
      </w:r>
    </w:p>
    <w:p>
      <w:pPr>
        <w:jc w:val="both"/>
      </w:pPr>
      <w:r>
        <w:rPr/>
        <w:t xml:space="preserve">The only potential issue with this article is that some counterarguments may have been overlooked or unexplored; however, this does not significantly detract from the overall trustworthiness and reliability of the article as a whole.</w:t>
      </w:r>
    </w:p>
    <w:p>
      <w:pPr>
        <w:pStyle w:val="Heading1"/>
      </w:pPr>
      <w:bookmarkStart w:id="5" w:name="_Toc5"/>
      <w:r>
        <w:t>Topics for further research:</w:t>
      </w:r>
      <w:bookmarkEnd w:id="5"/>
    </w:p>
    <w:p>
      <w:pPr>
        <w:spacing w:after="0"/>
        <w:numPr>
          <w:ilvl w:val="0"/>
          <w:numId w:val="2"/>
        </w:numPr>
      </w:pPr>
      <w:r>
        <w:rPr/>
        <w:t xml:space="preserve">Public-sector strategic planning models</w:t>
      </w:r>
    </w:p>
    <w:p>
      <w:pPr>
        <w:spacing w:after="0"/>
        <w:numPr>
          <w:ilvl w:val="0"/>
          <w:numId w:val="2"/>
        </w:numPr>
      </w:pPr>
      <w:r>
        <w:rPr/>
        <w:t xml:space="preserve">Public-sector strategic planning frameworks</w:t>
      </w:r>
    </w:p>
    <w:p>
      <w:pPr>
        <w:spacing w:after="0"/>
        <w:numPr>
          <w:ilvl w:val="0"/>
          <w:numId w:val="2"/>
        </w:numPr>
      </w:pPr>
      <w:r>
        <w:rPr/>
        <w:t xml:space="preserve">Public-sector strategic planning best practices</w:t>
      </w:r>
    </w:p>
    <w:p>
      <w:pPr>
        <w:spacing w:after="0"/>
        <w:numPr>
          <w:ilvl w:val="0"/>
          <w:numId w:val="2"/>
        </w:numPr>
      </w:pPr>
      <w:r>
        <w:rPr/>
        <w:t xml:space="preserve">Public-sector strategic planning challenges</w:t>
      </w:r>
    </w:p>
    <w:p>
      <w:pPr>
        <w:spacing w:after="0"/>
        <w:numPr>
          <w:ilvl w:val="0"/>
          <w:numId w:val="2"/>
        </w:numPr>
      </w:pPr>
      <w:r>
        <w:rPr/>
        <w:t xml:space="preserve">Public-sector strategic planning case studies</w:t>
      </w:r>
    </w:p>
    <w:p>
      <w:pPr>
        <w:numPr>
          <w:ilvl w:val="0"/>
          <w:numId w:val="2"/>
        </w:numPr>
      </w:pPr>
      <w:r>
        <w:rPr/>
        <w:t xml:space="preserve">Public-sector strategic planning implementation strategies</w:t>
      </w:r>
    </w:p>
    <w:p>
      <w:pPr>
        <w:pStyle w:val="Heading1"/>
      </w:pPr>
      <w:bookmarkStart w:id="6" w:name="_Toc6"/>
      <w:r>
        <w:t>Report location:</w:t>
      </w:r>
      <w:bookmarkEnd w:id="6"/>
    </w:p>
    <w:p>
      <w:hyperlink r:id="rId8" w:history="1">
        <w:r>
          <w:rPr>
            <w:color w:val="2980b9"/>
            <w:u w:val="single"/>
          </w:rPr>
          <w:t xml:space="preserve">https://www.fullpicture.app/item/45800fb41166d85a200a0c99a4313980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0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19037.2017.1285111" TargetMode="External"/><Relationship Id="rId8" Type="http://schemas.openxmlformats.org/officeDocument/2006/relationships/hyperlink" Target="https://www.fullpicture.app/item/45800fb41166d85a200a0c99a4313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2023-02-19T18:28:06+01:00</dcterms:created>
  <dcterms:modified xsi:type="dcterms:W3CDTF">2023-02-19T18:28:06+01:00</dcterms:modified>
</cp:coreProperties>
</file>

<file path=docProps/custom.xml><?xml version="1.0" encoding="utf-8"?>
<Properties xmlns="http://schemas.openxmlformats.org/officeDocument/2006/custom-properties" xmlns:vt="http://schemas.openxmlformats.org/officeDocument/2006/docPropsVTypes"/>
</file>