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建筑供应链管理：系统文献综述与未来发展 - 科学直通</w:t>
      </w:r>
      <w:br/>
      <w:hyperlink r:id="rId7" w:history="1">
        <w:r>
          <w:rPr>
            <w:color w:val="2980b9"/>
            <w:u w:val="single"/>
          </w:rPr>
          <w:t xml:space="preserve">https://www.sciencedirect.com/science/article/abs/pii/S0959652622048041?via%3Dihub</w:t>
        </w:r>
      </w:hyperlink>
    </w:p>
    <w:p>
      <w:pPr>
        <w:pStyle w:val="Heading1"/>
      </w:pPr>
      <w:bookmarkStart w:id="2" w:name="_Toc2"/>
      <w:r>
        <w:t>Article summary:</w:t>
      </w:r>
      <w:bookmarkEnd w:id="2"/>
    </w:p>
    <w:p>
      <w:pPr>
        <w:jc w:val="both"/>
      </w:pPr>
      <w:r>
        <w:rPr/>
        <w:t xml:space="preserve">1. The construction industry is a resource-intensive and waste-producing sector, and can have negative environmental impacts.</w:t>
      </w:r>
    </w:p>
    <w:p>
      <w:pPr>
        <w:jc w:val="both"/>
      </w:pPr>
      <w:r>
        <w:rPr/>
        <w:t xml:space="preserve">2. Construction projects involve many participants with complex information, leading to mismanagement and inefficiencies.</w:t>
      </w:r>
    </w:p>
    <w:p>
      <w:pPr>
        <w:jc w:val="both"/>
      </w:pPr>
      <w:r>
        <w:rPr/>
        <w:t xml:space="preserve">3. Supply chain management has been introduced to the construction industry as a way to improve project performance and sustainability, but there is still a lack of understanding of its implementation.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“Construction Supply Chain Management: Systematic Literature Review and Future Development” provides an overview of the current state of research on supply chain management in the construction industry. The article is well-written and provides an extensive review of existing literature on the topic, including both quantitative and qualitative studies. It also outlines potential future research directions for CSC management in order to enhance its implementation in construction activities. </w:t>
      </w:r>
    </w:p>
    <w:p>
      <w:pPr>
        <w:jc w:val="both"/>
      </w:pPr>
      <w:r>
        <w:rPr/>
        <w:t xml:space="preserve">The article is generally reliable, though it does not provide any evidence for some of its claims or explore counterarguments to its points. For example, while it states that CSC management can help optimize project performance, it does not provide any evidence or data to support this claim or explore any potential risks associated with CSC management. Additionally, the article does not present both sides equally; while it acknowledges some potential challenges associated with CSC management (e.g., disruptions caused by uncertain environments), it does not discuss any potential benefits or advantages that could be gained from implementing CSC management in construction activities. </w:t>
      </w:r>
    </w:p>
    <w:p>
      <w:pPr>
        <w:jc w:val="both"/>
      </w:pPr>
      <w:r>
        <w:rPr/>
        <w:t xml:space="preserve">In conclusion, the article provides an informative overview of existing literature on supply chain management in the construction industry and outlines potential future research directions for further exploration into this topic. However, it could benefit from providing more evidence for its claims and exploring counterarguments more thoroughly in order to provide a more balanced view of the issue at hand.</w:t>
      </w:r>
    </w:p>
    <w:p>
      <w:pPr>
        <w:pStyle w:val="Heading1"/>
      </w:pPr>
      <w:bookmarkStart w:id="5" w:name="_Toc5"/>
      <w:r>
        <w:t>Topics for further research:</w:t>
      </w:r>
      <w:bookmarkEnd w:id="5"/>
    </w:p>
    <w:p>
      <w:pPr>
        <w:spacing w:after="0"/>
        <w:numPr>
          <w:ilvl w:val="0"/>
          <w:numId w:val="2"/>
        </w:numPr>
      </w:pPr>
      <w:r>
        <w:rPr/>
        <w:t xml:space="preserve">Benefits of CSC management in construction</w:t>
      </w:r>
    </w:p>
    <w:p>
      <w:pPr>
        <w:spacing w:after="0"/>
        <w:numPr>
          <w:ilvl w:val="0"/>
          <w:numId w:val="2"/>
        </w:numPr>
      </w:pPr>
      <w:r>
        <w:rPr/>
        <w:t xml:space="preserve">Challenges of CSC management in construction</w:t>
      </w:r>
    </w:p>
    <w:p>
      <w:pPr>
        <w:spacing w:after="0"/>
        <w:numPr>
          <w:ilvl w:val="0"/>
          <w:numId w:val="2"/>
        </w:numPr>
      </w:pPr>
      <w:r>
        <w:rPr/>
        <w:t xml:space="preserve">Risk management in CSC management</w:t>
      </w:r>
    </w:p>
    <w:p>
      <w:pPr>
        <w:spacing w:after="0"/>
        <w:numPr>
          <w:ilvl w:val="0"/>
          <w:numId w:val="2"/>
        </w:numPr>
      </w:pPr>
      <w:r>
        <w:rPr/>
        <w:t xml:space="preserve">Optimization of project performance through CSC management</w:t>
      </w:r>
    </w:p>
    <w:p>
      <w:pPr>
        <w:spacing w:after="0"/>
        <w:numPr>
          <w:ilvl w:val="0"/>
          <w:numId w:val="2"/>
        </w:numPr>
      </w:pPr>
      <w:r>
        <w:rPr/>
        <w:t xml:space="preserve">Uncertainty in CSC management</w:t>
      </w:r>
    </w:p>
    <w:p>
      <w:pPr>
        <w:numPr>
          <w:ilvl w:val="0"/>
          <w:numId w:val="2"/>
        </w:numPr>
      </w:pPr>
      <w:r>
        <w:rPr/>
        <w:t xml:space="preserve">Impact of CSC management on construction industry</w:t>
      </w:r>
    </w:p>
    <w:p>
      <w:pPr>
        <w:pStyle w:val="Heading1"/>
      </w:pPr>
      <w:bookmarkStart w:id="6" w:name="_Toc6"/>
      <w:r>
        <w:t>Report location:</w:t>
      </w:r>
      <w:bookmarkEnd w:id="6"/>
    </w:p>
    <w:p>
      <w:hyperlink r:id="rId8" w:history="1">
        <w:r>
          <w:rPr>
            <w:color w:val="2980b9"/>
            <w:u w:val="single"/>
          </w:rPr>
          <w:t xml:space="preserve">https://www.fullpicture.app/item/459760fe839456d1553e3f8b63c08ed3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814F5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959652622048041?via%3Dihub" TargetMode="External"/><Relationship Id="rId8" Type="http://schemas.openxmlformats.org/officeDocument/2006/relationships/hyperlink" Target="https://www.fullpicture.app/item/459760fe839456d1553e3f8b63c08ed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2023-02-24T05:47:44+01:00</dcterms:created>
  <dcterms:modified xsi:type="dcterms:W3CDTF">2023-02-24T05:47:44+01:00</dcterms:modified>
</cp:coreProperties>
</file>

<file path=docProps/custom.xml><?xml version="1.0" encoding="utf-8"?>
<Properties xmlns="http://schemas.openxmlformats.org/officeDocument/2006/custom-properties" xmlns:vt="http://schemas.openxmlformats.org/officeDocument/2006/docPropsVTypes"/>
</file>