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Denitrifying anaerobic methane oxidation (DAMO) cultures: Factors affecting their enrichment, performance and integration with anammox bacteria | Elsevier Enhanced Reader</w:t></w:r><w:br/><w:hyperlink r:id="rId7" w:history="1"><w:r><w:rPr><w:color w:val="2980b9"/><w:u w:val="single"/></w:rPr><w:t xml:space="preserve">https://reader.elsevier.com/reader/sd/pii/S0301479721011324?token=D660CAC1815DC4CA4B01822B0D2E47B58D34C571586BE5A0B00C41BEC3FB2F708631001B1E4A229FECDC587605CC5FCB&originRegion=us-east-1&originCreation=20230215073521</w:t></w:r></w:hyperlink></w:p><w:p><w:pPr><w:pStyle w:val="Heading1"/></w:pPr><w:bookmarkStart w:id="2" w:name="_Toc2"/><w:r><w:t>Article summary:</w:t></w:r><w:bookmarkEnd w:id="2"/></w:p><w:p><w:pPr><w:jc w:val="both"/></w:pPr><w:r><w:rPr/><w:t xml:space="preserve">1. The DAMO process has the potential to reduce methane emissions and nitrogen levels in aquatic ecosystems.</w:t></w:r></w:p><w:p><w:pPr><w:jc w:val="both"/></w:pPr><w:r><w:rPr/><w:t xml:space="preserve">2. This review paper discusses factors that affect the enrichment of DAMO microorganisms and their co-existence with Anammox bacteria, such as temperature, pH, inocula type, feed type, nitrogen source, trace metals, sulfate, salinity, methane content, dissolved oxygen, COD and reactor configuration.</w:t></w:r></w:p><w:p><w:pPr><w:jc w:val="both"/></w:pPr><w:r><w:rPr/><w:t xml:space="preserve">3. The review also provides an insight into the potential ecological significance and engineering applications of DAMO-Anammox co-cultures.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“Denitrifying anaerobic methane oxidation (DAMO) cultures: Factors affecting their enrichment, performance and integration with anammox bacteria” is a comprehensive review of the current research on DAMO microorganisms and their co-existence with Anammox bacteria. The article is well written and provides a thorough overview of the various environmental and operational conditions that can affect the enrichment of these microorganisms. It also provides an insight into the potential ecological significance and engineering applications of DAMO-Anammox co-cultures. </w:t></w:r></w:p><w:p><w:pPr><w:jc w:val="both"/></w:pPr><w:r><w:rPr/><w:t xml:space="preserve">The article is reliable in terms of its content as it cites relevant sources for its claims and presents both sides equally when discussing different topics. Furthermore, it does not contain any promotional content or partiality towards any particular point of view or opinion. However, there are some points that could be further explored in order to make this article more comprehensive. For example, while the article does discuss various environmental factors that can affect the enrichment of DAMO microorganisms and their co-existence with Anammox bacteria, it does not provide any information on how these factors interact with each other or how they may influence one another in certain conditions. Additionally, while the article does mention possible risks associated with using DAMO cultures for wastewater treatment plants, it does not provide any detailed information on what those risks may be or how they can be mitigated. </w:t></w:r></w:p><w:p><w:pPr><w:jc w:val="both"/></w:pPr><w:r><w:rPr/><w:t xml:space="preserve">In conclusion, this article is a reliable source for information on DAMO microorganisms and their co-existence with Anammox bacteria due to its comprehensive coverage of relevant topics as well as its lack of promotional content or partiality towards any particular point of view or opinion. However, there are some areas where further exploration could be beneficial in order to make this article more comprehensive.</w:t></w:r></w:p><w:p><w:pPr><w:pStyle w:val="Heading1"/></w:pPr><w:bookmarkStart w:id="5" w:name="_Toc5"/><w:r><w:t>Topics for further research:</w:t></w:r><w:bookmarkEnd w:id="5"/></w:p><w:p><w:pPr><w:spacing w:after="0"/><w:numPr><w:ilvl w:val="0"/><w:numId w:val="2"/></w:numPr></w:pPr><w:r><w:rPr/><w:t xml:space="preserve">Interaction between environmental factors and DAMO cultures</w:t></w:r></w:p><w:p><w:pPr><w:spacing w:after="0"/><w:numPr><w:ilvl w:val="0"/><w:numId w:val="2"/></w:numPr></w:pPr><w:r><w:rPr/><w:t xml:space="preserve">Risk assessment of DAMO cultures in wastewater treatment plants</w:t></w:r></w:p><w:p><w:pPr><w:spacing w:after="0"/><w:numPr><w:ilvl w:val="0"/><w:numId w:val="2"/></w:numPr></w:pPr><w:r><w:rPr/><w:t xml:space="preserve">Mitigation strategies for DAMO cultures in wastewater treatment plants</w:t></w:r></w:p><w:p><w:pPr><w:spacing w:after="0"/><w:numPr><w:ilvl w:val="0"/><w:numId w:val="2"/></w:numPr></w:pPr><w:r><w:rPr/><w:t xml:space="preserve">Ecological significance of DAMO-Anammox co-cultures</w:t></w:r></w:p><w:p><w:pPr><w:spacing w:after="0"/><w:numPr><w:ilvl w:val="0"/><w:numId w:val="2"/></w:numPr></w:pPr><w:r><w:rPr/><w:t xml:space="preserve">Engineering applications of DAMO-Anammox co-cultures</w:t></w:r></w:p><w:p><w:pPr><w:numPr><w:ilvl w:val="0"/><w:numId w:val="2"/></w:numPr></w:pPr><w:r><w:rPr/><w:t xml:space="preserve">Factors influencing the performance of DAMO-Anammox co-cultures</w:t></w:r></w:p><w:p><w:pPr><w:pStyle w:val="Heading1"/></w:pPr><w:bookmarkStart w:id="6" w:name="_Toc6"/><w:r><w:t>Report location:</w:t></w:r><w:bookmarkEnd w:id="6"/></w:p><w:p><w:hyperlink r:id="rId8" w:history="1"><w:r><w:rPr><w:color w:val="2980b9"/><w:u w:val="single"/></w:rPr><w:t xml:space="preserve">https://www.fullpicture.app/item/45b7de52452f625ebccef11d2c2aaa74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92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301479721011324?token=D660CAC1815DC4CA4B01822B0D2E47B58D34C571586BE5A0B00C41BEC3FB2F708631001B1E4A229FECDC587605CC5FCB&amp;originRegion=us-east-1&amp;originCreation=20230215073521" TargetMode="External"/><Relationship Id="rId8" Type="http://schemas.openxmlformats.org/officeDocument/2006/relationships/hyperlink" Target="https://www.fullpicture.app/item/45b7de52452f625ebccef11d2c2aaa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2023-02-23T01:57:59+01:00</dcterms:created>
  <dcterms:modified xsi:type="dcterms:W3CDTF">2023-02-23T01:57:59+01:00</dcterms:modified>
</cp:coreProperties>
</file>

<file path=docProps/custom.xml><?xml version="1.0" encoding="utf-8"?>
<Properties xmlns="http://schemas.openxmlformats.org/officeDocument/2006/custom-properties" xmlns:vt="http://schemas.openxmlformats.org/officeDocument/2006/docPropsVTypes"/>
</file>