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propos - Viametris</w:t>
      </w:r>
      <w:br/>
      <w:hyperlink r:id="rId7" w:history="1">
        <w:r>
          <w:rPr>
            <w:color w:val="2980b9"/>
            <w:u w:val="single"/>
          </w:rPr>
          <w:t xml:space="preserve">https://viametris.com/fr/a-propos/</w:t>
        </w:r>
      </w:hyperlink>
    </w:p>
    <w:p>
      <w:pPr>
        <w:pStyle w:val="Heading1"/>
      </w:pPr>
      <w:bookmarkStart w:id="2" w:name="_Toc2"/>
      <w:r>
        <w:t>Article summary:</w:t>
      </w:r>
      <w:bookmarkEnd w:id="2"/>
    </w:p>
    <w:p>
      <w:pPr>
        <w:jc w:val="both"/>
      </w:pPr>
      <w:r>
        <w:rPr/>
        <w:t xml:space="preserve">1. Viametris a été fondée en 2008 avec pour objectif de créer une technologie unique de navigation et de cartographie complète.</w:t>
      </w:r>
    </w:p>
    <w:p>
      <w:pPr>
        <w:jc w:val="both"/>
      </w:pPr>
      <w:r>
        <w:rPr/>
        <w:t xml:space="preserve">2. L'entreprise a développé des produits innovants tels que des systèmes de scan mobile d'intérieur, des équipements SLAM sur les systèmes véhicules et un modulaire de scan mobile équipé de LiDAR à bruit millimétrique.</w:t>
      </w:r>
    </w:p>
    <w:p>
      <w:pPr>
        <w:jc w:val="both"/>
      </w:pPr>
      <w:r>
        <w:rPr/>
        <w:t xml:space="preserve">3. En plus de ses produits phares, Viametris a également développé des accessoires spécifiques pour répondre aux besoins de ses clients, tels que des kits d'éclairage pour les scans de scène non éclairées et des sacs à dos équipés de caméras perspective.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histoire détaillée de l'entreprise Viametris et de ses produits innovants dans le domaine de la cartographie mobile. Cependant, il est important de noter que l'article est clairement promotionnel et ne présente pas les limites ou les défis rencontrés par l'entreprise au fil des ans. Il n'y a pas non plus d'analyse comparative avec d'autres entreprises du même secteur, ce qui peut donner une impression biaisée de la supériorité de Viametris.</w:t>
      </w:r>
    </w:p>
    <w:p>
      <w:pPr>
        <w:jc w:val="both"/>
      </w:pPr>
      <w:r>
        <w:rPr/>
        <w:t xml:space="preserve"/>
      </w:r>
    </w:p>
    <w:p>
      <w:pPr>
        <w:jc w:val="both"/>
      </w:pPr>
      <w:r>
        <w:rPr/>
        <w:t xml:space="preserve">De plus, certaines affirmations sont présentées sans preuve ou justification, comme la déclaration selon laquelle Viametris crée des produits de qualité pour des clients aux quatre coins du monde. Il n'y a pas non plus d'exploration des contre-arguments ou des critiques potentielles concernant les produits de l'entreprise.</w:t>
      </w:r>
    </w:p>
    <w:p>
      <w:pPr>
        <w:jc w:val="both"/>
      </w:pPr>
      <w:r>
        <w:rPr/>
        <w:t xml:space="preserve"/>
      </w:r>
    </w:p>
    <w:p>
      <w:pPr>
        <w:jc w:val="both"/>
      </w:pPr>
      <w:r>
        <w:rPr/>
        <w:t xml:space="preserve">Enfin, l'article se concentre principalement sur les produits développés par Viametris et ne fournit pas beaucoup d'informations sur son modèle commercial ou sa stratégie globale. Cela peut limiter la compréhension globale de l'entreprise et de son impact sur le marché.</w:t>
      </w:r>
    </w:p>
    <w:p>
      <w:pPr>
        <w:pStyle w:val="Heading1"/>
      </w:pPr>
      <w:bookmarkStart w:id="5" w:name="_Toc5"/>
      <w:r>
        <w:t>Topics for further research:</w:t>
      </w:r>
      <w:bookmarkEnd w:id="5"/>
    </w:p>
    <w:p>
      <w:pPr>
        <w:spacing w:after="0"/>
        <w:numPr>
          <w:ilvl w:val="0"/>
          <w:numId w:val="2"/>
        </w:numPr>
      </w:pPr>
      <w:r>
        <w:rPr/>
        <w:t xml:space="preserve">Limitations et défis rencontrés par Viametris dans le développement de ses produits de cartographie mobile.
</w:t>
      </w:r>
    </w:p>
    <w:p>
      <w:pPr>
        <w:spacing w:after="0"/>
        <w:numPr>
          <w:ilvl w:val="0"/>
          <w:numId w:val="2"/>
        </w:numPr>
      </w:pPr>
      <w:r>
        <w:rPr/>
        <w:t xml:space="preserve">Comparaison avec d'autres entreprises du même secteur pour évaluer la supériorité de Viametris.
</w:t>
      </w:r>
    </w:p>
    <w:p>
      <w:pPr>
        <w:spacing w:after="0"/>
        <w:numPr>
          <w:ilvl w:val="0"/>
          <w:numId w:val="2"/>
        </w:numPr>
      </w:pPr>
      <w:r>
        <w:rPr/>
        <w:t xml:space="preserve">Preuves et justifications pour les affirmations faites sur la qualité des produits de Viametris et sa portée mondiale.
</w:t>
      </w:r>
    </w:p>
    <w:p>
      <w:pPr>
        <w:spacing w:after="0"/>
        <w:numPr>
          <w:ilvl w:val="0"/>
          <w:numId w:val="2"/>
        </w:numPr>
      </w:pPr>
      <w:r>
        <w:rPr/>
        <w:t xml:space="preserve">Contre-arguments et critiques potentiels concernant les produits de Viametris.
</w:t>
      </w:r>
    </w:p>
    <w:p>
      <w:pPr>
        <w:spacing w:after="0"/>
        <w:numPr>
          <w:ilvl w:val="0"/>
          <w:numId w:val="2"/>
        </w:numPr>
      </w:pPr>
      <w:r>
        <w:rPr/>
        <w:t xml:space="preserve">Modèle commercial et stratégie globale de Viametris pour mieux comprendre son impact sur le marché.
</w:t>
      </w:r>
    </w:p>
    <w:p>
      <w:pPr>
        <w:numPr>
          <w:ilvl w:val="0"/>
          <w:numId w:val="2"/>
        </w:numPr>
      </w:pPr>
      <w:r>
        <w:rPr/>
        <w:t xml:space="preserve">Perspectives futures de Viametris dans le domaine de la cartographie mobile et les tendances émergentes dans ce secteur.</w:t>
      </w:r>
    </w:p>
    <w:p>
      <w:pPr>
        <w:pStyle w:val="Heading1"/>
      </w:pPr>
      <w:bookmarkStart w:id="6" w:name="_Toc6"/>
      <w:r>
        <w:t>Report location:</w:t>
      </w:r>
      <w:bookmarkEnd w:id="6"/>
    </w:p>
    <w:p>
      <w:hyperlink r:id="rId8" w:history="1">
        <w:r>
          <w:rPr>
            <w:color w:val="2980b9"/>
            <w:u w:val="single"/>
          </w:rPr>
          <w:t xml:space="preserve">https://www.fullpicture.app/item/45e8a3e4556b4b3decf25cc39ac5b06a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9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metris.com/fr/a-propos/" TargetMode="External"/><Relationship Id="rId8" Type="http://schemas.openxmlformats.org/officeDocument/2006/relationships/hyperlink" Target="https://www.fullpicture.app/item/45e8a3e4556b4b3decf25cc39ac5b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2024-02-02T13:06:54+01:00</dcterms:created>
  <dcterms:modified xsi:type="dcterms:W3CDTF">2024-02-02T13:06:54+01:00</dcterms:modified>
</cp:coreProperties>
</file>

<file path=docProps/custom.xml><?xml version="1.0" encoding="utf-8"?>
<Properties xmlns="http://schemas.openxmlformats.org/officeDocument/2006/custom-properties" xmlns:vt="http://schemas.openxmlformats.org/officeDocument/2006/docPropsVTypes"/>
</file>