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中国工业经济</w:t>
      </w:r>
      <w:br/>
      <w:hyperlink r:id="rId7" w:history="1">
        <w:r>
          <w:rPr>
            <w:color w:val="2980b9"/>
            <w:u w:val="single"/>
          </w:rPr>
          <w:t xml:space="preserve">http://ciejournal.ajcass.org/Magazine/Show?id=84863</w:t>
        </w:r>
      </w:hyperlink>
    </w:p>
    <w:p>
      <w:pPr>
        <w:pStyle w:val="Heading1"/>
      </w:pPr>
      <w:bookmarkStart w:id="2" w:name="_Toc2"/>
      <w:r>
        <w:t>Article summary:</w:t>
      </w:r>
      <w:bookmarkEnd w:id="2"/>
    </w:p>
    <w:p>
      <w:pPr>
        <w:jc w:val="both"/>
      </w:pPr>
      <w:r>
        <w:rPr/>
        <w:t xml:space="preserve">1. The article discusses how the construction of digital infrastructure, such as network infrastructure, can promote enterprise innovation and expand their innovation boundaries.</w:t>
      </w:r>
    </w:p>
    <w:p>
      <w:pPr>
        <w:jc w:val="both"/>
      </w:pPr>
      <w:r>
        <w:rPr/>
        <w:t xml:space="preserve">2. Research findings suggest that network infrastructure significantly promotes the expansion of enterprise innovation boundaries, and also improves the quality and efficiency of enterprise innovation.</w:t>
      </w:r>
    </w:p>
    <w:p>
      <w:pPr>
        <w:jc w:val="both"/>
      </w:pPr>
      <w:r>
        <w:rPr/>
        <w:t xml:space="preserve">3. Factors such as market information asymmetry, technology spillover, administrative boundaries, geographical distance, and industry/enterprise size are discussed in terms of their influence on the effectiveness of network infrastructure in promoting enterprise innovation.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due to its use of empirical research data to support its claims. The authors have provided evidence for their claims by citing relevant studies and providing detailed analysis of the data collected from these studies. Furthermore, they have considered various factors that could potentially affect the results of their research such as internal factors and robustness tests. </w:t>
      </w:r>
    </w:p>
    <w:p>
      <w:pPr>
        <w:jc w:val="both"/>
      </w:pPr>
      <w:r>
        <w:rPr/>
        <w:t xml:space="preserve">However, there are some potential biases in the article which should be noted. For example, it does not explore any counterarguments or present both sides equally when discussing how network infrastructure can promote enterprise innovation. Additionally, it does not consider any possible risks associated with this type of infrastructure development or discuss any potential drawbacks that could arise from its implementation. Finally, there is a lack of discussion regarding other forms of digital infrastructure (e.g., cloud computing) which could also be used to promote enterprise innovation.</w:t>
      </w:r>
    </w:p>
    <w:p>
      <w:pPr>
        <w:pStyle w:val="Heading1"/>
      </w:pPr>
      <w:bookmarkStart w:id="5" w:name="_Toc5"/>
      <w:r>
        <w:t>Topics for further research:</w:t>
      </w:r>
      <w:bookmarkEnd w:id="5"/>
    </w:p>
    <w:p>
      <w:pPr>
        <w:spacing w:after="0"/>
        <w:numPr>
          <w:ilvl w:val="0"/>
          <w:numId w:val="2"/>
        </w:numPr>
      </w:pPr>
      <w:r>
        <w:rPr/>
        <w:t xml:space="preserve">Counterarguments to network infrastructure for enterprise innovation</w:t>
      </w:r>
    </w:p>
    <w:p>
      <w:pPr>
        <w:spacing w:after="0"/>
        <w:numPr>
          <w:ilvl w:val="0"/>
          <w:numId w:val="2"/>
        </w:numPr>
      </w:pPr>
      <w:r>
        <w:rPr/>
        <w:t xml:space="preserve">Risks associated with network infrastructure development</w:t>
      </w:r>
    </w:p>
    <w:p>
      <w:pPr>
        <w:spacing w:after="0"/>
        <w:numPr>
          <w:ilvl w:val="0"/>
          <w:numId w:val="2"/>
        </w:numPr>
      </w:pPr>
      <w:r>
        <w:rPr/>
        <w:t xml:space="preserve">Drawbacks of network infrastructure for enterprise innovation</w:t>
      </w:r>
    </w:p>
    <w:p>
      <w:pPr>
        <w:spacing w:after="0"/>
        <w:numPr>
          <w:ilvl w:val="0"/>
          <w:numId w:val="2"/>
        </w:numPr>
      </w:pPr>
      <w:r>
        <w:rPr/>
        <w:t xml:space="preserve">Cloud computing for enterprise innovation</w:t>
      </w:r>
    </w:p>
    <w:p>
      <w:pPr>
        <w:spacing w:after="0"/>
        <w:numPr>
          <w:ilvl w:val="0"/>
          <w:numId w:val="2"/>
        </w:numPr>
      </w:pPr>
      <w:r>
        <w:rPr/>
        <w:t xml:space="preserve">Advantages of cloud computing for enterprise innovation</w:t>
      </w:r>
    </w:p>
    <w:p>
      <w:pPr>
        <w:numPr>
          <w:ilvl w:val="0"/>
          <w:numId w:val="2"/>
        </w:numPr>
      </w:pPr>
      <w:r>
        <w:rPr/>
        <w:t xml:space="preserve">Comparison of network infrastructure and cloud computing for enterprise innovation</w:t>
      </w:r>
    </w:p>
    <w:p>
      <w:pPr>
        <w:pStyle w:val="Heading1"/>
      </w:pPr>
      <w:bookmarkStart w:id="6" w:name="_Toc6"/>
      <w:r>
        <w:t>Report location:</w:t>
      </w:r>
      <w:bookmarkEnd w:id="6"/>
    </w:p>
    <w:p>
      <w:hyperlink r:id="rId8" w:history="1">
        <w:r>
          <w:rPr>
            <w:color w:val="2980b9"/>
            <w:u w:val="single"/>
          </w:rPr>
          <w:t xml:space="preserve">https://www.fullpicture.app/item/45fbfcf922dbb92d1ae56287176e09e2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8B28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ejournal.ajcass.org/Magazine/Show?id=84863" TargetMode="External"/><Relationship Id="rId8" Type="http://schemas.openxmlformats.org/officeDocument/2006/relationships/hyperlink" Target="https://www.fullpicture.app/item/45fbfcf922dbb92d1ae56287176e09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2023-02-24T14:13:27+01:00</dcterms:created>
  <dcterms:modified xsi:type="dcterms:W3CDTF">2023-02-24T14:13:27+01:00</dcterms:modified>
</cp:coreProperties>
</file>

<file path=docProps/custom.xml><?xml version="1.0" encoding="utf-8"?>
<Properties xmlns="http://schemas.openxmlformats.org/officeDocument/2006/custom-properties" xmlns:vt="http://schemas.openxmlformats.org/officeDocument/2006/docPropsVTypes"/>
</file>