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Article information:</w:t>
      </w:r>
      <w:bookmarkEnd w:id="1"/>
    </w:p>
    <w:p>
      <w:pPr/>
      <w:r>
        <w:rPr/>
        <w:t xml:space="preserve">Quantification of the Campylobacter contamination on broiler carcasses during the slaughter of Campylobacter positive flocks in semi-industrialized slaughterhouses - ScienceDirect</w:t>
      </w:r>
      <w:br/>
      <w:hyperlink r:id="rId7" w:history="1">
        <w:r>
          <w:rPr>
            <w:color w:val="2980b9"/>
            <w:u w:val="single"/>
          </w:rPr>
          <w:t xml:space="preserve">https://www.sciencedirect.com/science/article/pii/S0168160518300370?via%3Dihub=</w:t>
        </w:r>
      </w:hyperlink>
    </w:p>
    <w:p>
      <w:pPr>
        <w:pStyle w:val="Heading1"/>
      </w:pPr>
      <w:bookmarkStart w:id="2" w:name="_Toc2"/>
      <w:r>
        <w:t>Article summary:</w:t>
      </w:r>
      <w:bookmarkEnd w:id="2"/>
    </w:p>
    <w:p>
      <w:pPr>
        <w:jc w:val="both"/>
      </w:pPr>
      <w:r>
        <w:rPr/>
        <w:t xml:space="preserve">1. Campylobacter contamination of broiler carcasses is a major concern in developing countries, where limited technology and manual processes are used in slaughterhouses.</w:t>
      </w:r>
    </w:p>
    <w:p>
      <w:pPr>
        <w:jc w:val="both"/>
      </w:pPr>
      <w:r>
        <w:rPr/>
        <w:t xml:space="preserve">2. The study found that there was variability in Campylobacter counts among sampled batches, but the chilling step led to a significant reduction in counts on carcasses.</w:t>
      </w:r>
    </w:p>
    <w:p>
      <w:pPr>
        <w:jc w:val="both"/>
      </w:pPr>
      <w:r>
        <w:rPr/>
        <w:t xml:space="preserve">3. Chlorine in the chilling water was associated with the highest reduction in Campylobacter counts on the carcasses, and there was a high variability of counts within and between batches slaughtered in the same slaughterhouse.</w:t>
      </w:r>
    </w:p>
    <w:p>
      <w:pPr>
        <w:pStyle w:val="Heading1"/>
      </w:pPr>
      <w:bookmarkStart w:id="3" w:name="_Toc3"/>
      <w:r>
        <w:t>Article rating:</w:t>
      </w:r>
      <w:bookmarkEnd w:id="3"/>
    </w:p>
    <w:p>
      <w:pPr>
        <w:jc w:val="both"/>
      </w:pPr>
      <w:r>
        <w:rPr/>
        <w:t xml:space="preserve">Appears moderately imbalanced: The article provides some useful information, but is missing several important points or pieces of evidence that would be required to present the discussed topics in a balanced and reliable way. You are encouraged to seek a more balanced perspective on the presented issues by exploring the provided research topics and looking at different information sources.</w:t>
      </w:r>
    </w:p>
    <w:p>
      <w:pPr>
        <w:pStyle w:val="Heading1"/>
      </w:pPr>
      <w:bookmarkStart w:id="4" w:name="_Toc4"/>
      <w:r>
        <w:t>Article analysis:</w:t>
      </w:r>
      <w:bookmarkEnd w:id="4"/>
    </w:p>
    <w:p>
      <w:pPr>
        <w:jc w:val="both"/>
      </w:pPr>
      <w:r>
        <w:rPr/>
        <w:t xml:space="preserve">该文章是一项研究，旨在评估在发展中国家半工业化屠宰场中，鸡屠宰过程中的弯曲菌污染情况。文章提到了弯曲菌对人类健康的威胁以及其与鸡肉消费的关联。然而，该文章存在以下问题：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1. 偏见来源：文章没有提到作者的背景或资助机构，这可能会影响他们对结果的解释和呈现方式。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2. 片面报道：文章只关注了弯曲菌在鸡肉上的污染情况，而没有考虑其他可能存在的食品安全问题。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3. 无根据主张：文章声称“生产具有最大500至1000 CFU/g颈部和胸部皮肤上弯曲菌计数的批次可以将健康风险降低50%以上”，但未提供任何支持此主张的证据。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4. 缺失考虑点：文章没有考虑到屠宰场工人和消费者之间可能存在的交叉感染风险。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5. 主张缺失证据：文章声称“氯水中含有氯会导致禽畜体表上弯曲菌数量最高程度下降”，但未提供任何支持此主张的证据。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6. 未探索反驳：文章没有探讨可能存在的反驳或争议观点，这可能会导致读者对结果的理解和接受程度产生影响。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7. 宣传内容：文章没有提供任何关于如何减少弯曲菌污染的建议或指导，而只是简单地呈现了研究结果。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综上所述，该文章存在一些问题，需要更全面、客观地考虑食品安全问题，并提供更具体、可操作的建议。</w:t>
      </w:r>
    </w:p>
    <w:p>
      <w:pPr>
        <w:pStyle w:val="Heading1"/>
      </w:pPr>
      <w:bookmarkStart w:id="5" w:name="_Toc5"/>
      <w:r>
        <w:t>Topics for further research:</w:t>
      </w:r>
      <w:bookmarkEnd w:id="5"/>
    </w:p>
    <w:p>
      <w:pPr>
        <w:spacing w:after="0"/>
        <w:numPr>
          <w:ilvl w:val="0"/>
          <w:numId w:val="2"/>
        </w:numPr>
      </w:pPr>
      <w:r>
        <w:rPr/>
        <w:t xml:space="preserve">Author background and funding sources
</w:t>
      </w:r>
    </w:p>
    <w:p>
      <w:pPr>
        <w:spacing w:after="0"/>
        <w:numPr>
          <w:ilvl w:val="0"/>
          <w:numId w:val="2"/>
        </w:numPr>
      </w:pPr>
      <w:r>
        <w:rPr/>
        <w:t xml:space="preserve">Other potential food safety issues
</w:t>
      </w:r>
    </w:p>
    <w:p>
      <w:pPr>
        <w:spacing w:after="0"/>
        <w:numPr>
          <w:ilvl w:val="0"/>
          <w:numId w:val="2"/>
        </w:numPr>
      </w:pPr>
      <w:r>
        <w:rPr/>
        <w:t xml:space="preserve">Lack of evidence for claims
</w:t>
      </w:r>
    </w:p>
    <w:p>
      <w:pPr>
        <w:spacing w:after="0"/>
        <w:numPr>
          <w:ilvl w:val="0"/>
          <w:numId w:val="2"/>
        </w:numPr>
      </w:pPr>
      <w:r>
        <w:rPr/>
        <w:t xml:space="preserve">Cross-contamination risks for workers and consumers
</w:t>
      </w:r>
    </w:p>
    <w:p>
      <w:pPr>
        <w:spacing w:after="0"/>
        <w:numPr>
          <w:ilvl w:val="0"/>
          <w:numId w:val="2"/>
        </w:numPr>
      </w:pPr>
      <w:r>
        <w:rPr/>
        <w:t xml:space="preserve">Lack of evidence for effectiveness of chlorine in reducing contamination
</w:t>
      </w:r>
    </w:p>
    <w:p>
      <w:pPr>
        <w:numPr>
          <w:ilvl w:val="0"/>
          <w:numId w:val="2"/>
        </w:numPr>
      </w:pPr>
      <w:r>
        <w:rPr/>
        <w:t xml:space="preserve">Failure to explore opposing viewpoints and provide actionable recommendations</w:t>
      </w:r>
    </w:p>
    <w:p>
      <w:pPr>
        <w:pStyle w:val="Heading1"/>
      </w:pPr>
      <w:bookmarkStart w:id="6" w:name="_Toc6"/>
      <w:r>
        <w:t>Report location:</w:t>
      </w:r>
      <w:bookmarkEnd w:id="6"/>
    </w:p>
    <w:p>
      <w:hyperlink r:id="rId8" w:history="1">
        <w:r>
          <w:rPr>
            <w:color w:val="2980b9"/>
            <w:u w:val="single"/>
          </w:rPr>
          <w:t xml:space="preserve">https://www.fullpicture.app/item/460eae8dc98567eeb2d574d58a11ba67</w:t>
        </w:r>
      </w:hyperlink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Bdr>
        <w:top w:val="single" w:sz="4"/>
      </w:pBdr>
    </w:pPr>
    <w:r>
      <w:rPr/>
      <w:t xml:space="preserve">Report created by </w:t>
    </w:r>
    <w:hyperlink r:id="rId1" w:history="1">
      <w:r>
        <w:rPr>
          <w:color w:val="2980b9"/>
          <w:u w:val="single"/>
        </w:rPr>
        <w:t xml:space="preserve">FullPicture.app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7651ABF0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sciencedirect.com/science/article/pii/S0168160518300370?via%3Dihub=" TargetMode="External"/><Relationship Id="rId8" Type="http://schemas.openxmlformats.org/officeDocument/2006/relationships/hyperlink" Target="https://www.fullpicture.app/item/460eae8dc98567eeb2d574d58a11ba67" TargetMode="Externa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fullpicture.ap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2024-01-03T13:14:43+01:00</dcterms:created>
  <dcterms:modified xsi:type="dcterms:W3CDTF">2024-01-03T13:14:43+01:00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