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韩国芸能界模特私拍套图 (544/1001)</w:t></w:r><w:br/><w:hyperlink r:id="rId7" w:history="1"><w:r><w:rPr><w:color w:val="2980b9"/><w:u w:val="single"/></w:rPr><w:t xml:space="preserve">https://xchina.co/photoShow.php?server=1&id=638769b84df39&pageSize=18&index=543</w:t></w:r></w:hyperlink></w:p><w:p><w:pPr><w:pStyle w:val="Heading1"/></w:pPr><w:bookmarkStart w:id="2" w:name="_Toc2"/><w:r><w:t>Article summary:</w:t></w:r><w:bookmarkEnd w:id="2"/></w:p><w:p><w:pPr><w:jc w:val="both"/></w:pPr><w:r><w:rPr/><w:t xml:space="preserve">1. 韩国芸能界模特私拍套图：文章标题指出了韩国芸能界模特私拍套图的内容。这暗示着该文章可能包含有关韩国模特私下拍摄的照片或相关信息。</w:t></w:r></w:p><w:p><w:pPr><w:jc w:val="both"/></w:pPr><w:r><w:rPr/><w:t xml:space="preserve"></w:t></w:r></w:p><w:p><w:pPr><w:jc w:val="both"/></w:pPr><w:r><w:rPr/><w:t xml:space="preserve">2. 文章来源和Exif信息：文章提供了多个来源链接，其中包括图片来源和Exif信息。这表明该文章可能是通过引用其他网站或资源来获取相关内容的。</w:t></w:r></w:p><w:p><w:pPr><w:jc w:val="both"/></w:pPr><w:r><w:rPr/><w:t xml:space="preserve"></w:t></w:r></w:p><w:p><w:pPr><w:jc w:val="both"/></w:pPr><w:r><w:rPr/><w:t xml:space="preserve">3. 其他链接和广告：文章还列出了一系列其他链接，包括应用程序下载、体育网站、购物网站等。这表明该文章可能存在与韩国芸能界模特私拍套图无关的广告或其他推广内容。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根据给出的文章标题和部分内容，我们可以看出这是一篇关于韩国芸能界模特私拍套图的文章。然而，由于只提供了标题和一些链接，无法对其内容进行详细的批判性分析。</w:t></w:r></w:p><w:p><w:pPr><w:jc w:val="both"/></w:pPr><w:r><w:rPr/><w:t xml:space="preserve"></w:t></w:r></w:p><w:p><w:pPr><w:jc w:val="both"/></w:pPr><w:r><w:rPr/><w:t xml:space="preserve">从提供的链接中可以看出，这些链接可能指向一些图片、Exif数据、网站和应用程序。然而，没有提供足够的信息来确定这些链接与文章内容之间的关系以及它们是否可靠。</w:t></w:r></w:p><w:p><w:pPr><w:jc w:val="both"/></w:pPr><w:r><w:rPr/><w:t xml:space="preserve"></w:t></w:r></w:p><w:p><w:pPr><w:jc w:val="both"/></w:pPr><w:r><w:rPr/><w:t xml:space="preserve">在进行批判性分析时，我们需要注意以下几点：</w:t></w:r></w:p><w:p><w:pPr><w:jc w:val="both"/></w:pPr><w:r><w:rPr/><w:t xml:space="preserve"></w:t></w:r></w:p><w:p><w:pPr><w:jc w:val="both"/></w:pPr><w:r><w:rPr/><w:t xml:space="preserve">1. 潜在偏见及其来源：由于缺乏具体信息，无法确定作者是否有潜在偏见或其来源。我们需要更多的背景信息来评估作者的立场和动机。</w:t></w:r></w:p><w:p><w:pPr><w:jc w:val="both"/></w:pPr><w:r><w:rPr/><w:t xml:space="preserve"></w:t></w:r></w:p><w:p><w:pPr><w:jc w:val="both"/></w:pPr><w:r><w:rPr/><w:t xml:space="preserve">2. 片面报道：如果文章只关注韩国芸能界模特私拍套图的负面方面，并忽略了其他相关问题或正面方面，则可能存在片面报道的问题。</w:t></w:r></w:p><w:p><w:pPr><w:jc w:val="both"/></w:pPr><w:r><w:rPr/><w:t xml:space="preserve"></w:t></w:r></w:p><w:p><w:pPr><w:jc w:val="both"/></w:pPr><w:r><w:rPr/><w:t xml:space="preserve">3. 无根据的主张：如果文章中提出了没有充分证据支持的主张，则需要对这些主张进行质疑和评估。</w:t></w:r></w:p><w:p><w:pPr><w:jc w:val="both"/></w:pPr><w:r><w:rPr/><w:t xml:space="preserve"></w:t></w:r></w:p><w:p><w:pPr><w:jc w:val="both"/></w:pPr><w:r><w:rPr/><w:t xml:space="preserve">4. 缺失的考虑点：如果文章没有涵盖所有相关因素或未考虑到重要细节，则可能存在缺失考虑点的问题。</w:t></w:r></w:p><w:p><w:pPr><w:jc w:val="both"/></w:pPr><w:r><w:rPr/><w:t xml:space="preserve"></w:t></w:r></w:p><w:p><w:pPr><w:jc w:val="both"/></w:pPr><w:r><w:rPr/><w:t xml:space="preserve">5. 所提出主张的缺失证据：如果文章中提出了某些主张但没有提供充分的证据来支持这些主张，则需要对其进行质疑。</w:t></w:r></w:p><w:p><w:pPr><w:jc w:val="both"/></w:pPr><w:r><w:rPr/><w:t xml:space="preserve"></w:t></w:r></w:p><w:p><w:pPr><w:jc w:val="both"/></w:pPr><w:r><w:rPr/><w:t xml:space="preserve">6. 未探索的反驳：如果文章没有涉及可能存在的反驳观点或对立意见，则可能存在未探索反驳的问题。</w:t></w:r></w:p><w:p><w:pPr><w:jc w:val="both"/></w:pPr><w:r><w:rPr/><w:t xml:space="preserve"></w:t></w:r></w:p><w:p><w:pPr><w:jc w:val="both"/></w:pPr><w:r><w:rPr/><w:t xml:space="preserve">7. 宣传内容和偏袒：如果文章倾向于宣传某种观点、产品或服务，并且缺乏客观性和平衡性，则可能存在宣传内容和偏袒的问题。</w:t></w:r></w:p><w:p><w:pPr><w:jc w:val="both"/></w:pPr><w:r><w:rPr/><w:t xml:space="preserve"></w:t></w:r></w:p><w:p><w:pPr><w:jc w:val="both"/></w:pPr><w:r><w:rPr/><w:t xml:space="preserve">8. 是否注意到可能的风险：如果文章没有提及或讨论与韩国芸能界模特私拍套图相关的潜在风险，那么就需要对其进行评估。</w:t></w:r></w:p><w:p><w:pPr><w:jc w:val="both"/></w:pPr><w:r><w:rPr/><w:t xml:space="preserve"></w:t></w:r></w:p><w:p><w:pPr><w:jc w:val="both"/></w:pPr><w:r><w:rPr/><w:t xml:space="preserve">9. 没有平等地呈现双方：如果文章只关注一方的观点或利益，并忽略了其他相关方面，则可能存在不平等地呈现双方的问题。</w:t></w:r></w:p><w:p><w:pPr><w:jc w:val="both"/></w:pPr><w:r><w:rPr/><w:t xml:space="preserve"></w:t></w:r></w:p><w:p><w:pPr><w:jc w:val="both"/></w:pPr><w:r><w:rPr/><w:t xml:space="preserve">总之，根据目前提供的信息，无法对该文章进行详细的批判性分析。我们需要更多具体信息来评估其可靠性、客观性和准确性。</w:t></w:r></w:p><w:p><w:pPr><w:pStyle w:val="Heading1"/></w:pPr><w:bookmarkStart w:id="5" w:name="_Toc5"/><w:r><w:t>Topics for further research:</w:t></w:r><w:bookmarkEnd w:id="5"/></w:p><w:p><w:pPr><w:spacing w:after="0"/><w:numPr><w:ilvl w:val="0"/><w:numId w:val="2"/></w:numPr></w:pPr><w:r><w:rPr/><w:t xml:space="preserve">韩国芸能界模特私拍套图的负面影响
</w:t></w:r></w:p><w:p><w:pPr><w:spacing w:after="0"/><w:numPr><w:ilvl w:val="0"/><w:numId w:val="2"/></w:numPr></w:pPr><w:r><w:rPr/><w:t xml:space="preserve">韩国芸能界模特私拍套图的合法性和道德性问题
</w:t></w:r></w:p><w:p><w:pPr><w:spacing w:after="0"/><w:numPr><w:ilvl w:val="0"/><w:numId w:val="2"/></w:numPr></w:pPr><w:r><w:rPr/><w:t xml:space="preserve">韩国芸能界模特私拍套图对个人隐私的侵犯
</w:t></w:r></w:p><w:p><w:pPr><w:spacing w:after="0"/><w:numPr><w:ilvl w:val="0"/><w:numId w:val="2"/></w:numPr></w:pPr><w:r><w:rPr/><w:t xml:space="preserve">韩国芸能界模特私拍套图的法律责任和处罚
</w:t></w:r></w:p><w:p><w:pPr><w:spacing w:after="0"/><w:numPr><w:ilvl w:val="0"/><w:numId w:val="2"/></w:numPr></w:pPr><w:r><w:rPr/><w:t xml:space="preserve">韩国芸能界模特私拍套图的社会影响和道德教育
</w:t></w:r></w:p><w:p><w:pPr><w:numPr><w:ilvl w:val="0"/><w:numId w:val="2"/></w:numPr></w:pPr><w:r><w:rPr/><w:t xml:space="preserve">韩国芸能界模特私拍套图的防范措施和保护措施</w:t></w:r></w:p><w:p><w:pPr><w:pStyle w:val="Heading1"/></w:pPr><w:bookmarkStart w:id="6" w:name="_Toc6"/><w:r><w:t>Report location:</w:t></w:r><w:bookmarkEnd w:id="6"/></w:p><w:p><w:hyperlink r:id="rId8" w:history="1"><w:r><w:rPr><w:color w:val="2980b9"/><w:u w:val="single"/></w:rPr><w:t xml:space="preserve">https://www.fullpicture.app/item/4623955ecd1a45e1a12ed90e425e649e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43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china.co/photoShow.php?server=1&amp;id=638769b84df39&amp;pageSize=18&amp;index=543" TargetMode="External"/><Relationship Id="rId8" Type="http://schemas.openxmlformats.org/officeDocument/2006/relationships/hyperlink" Target="https://www.fullpicture.app/item/4623955ecd1a45e1a12ed90e425e6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2024-01-20T08:18:04+01:00</dcterms:created>
  <dcterms:modified xsi:type="dcterms:W3CDTF">2024-01-20T08:18:04+01:00</dcterms:modified>
</cp:coreProperties>
</file>

<file path=docProps/custom.xml><?xml version="1.0" encoding="utf-8"?>
<Properties xmlns="http://schemas.openxmlformats.org/officeDocument/2006/custom-properties" xmlns:vt="http://schemas.openxmlformats.org/officeDocument/2006/docPropsVTypes"/>
</file>