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Descartes and the Pineal Gland (Stanford Encyclopedia of Philosophy)</w:t>
      </w:r>
      <w:br/>
      <w:hyperlink r:id="rId7" w:history="1">
        <w:r>
          <w:rPr>
            <w:color w:val="2980b9"/>
            <w:u w:val="single"/>
          </w:rPr>
          <w:t xml:space="preserve">https://plato.stanford.edu/entries/pineal-gland/</w:t>
        </w:r>
      </w:hyperlink>
    </w:p>
    <w:p>
      <w:pPr>
        <w:pStyle w:val="Heading1"/>
      </w:pPr>
      <w:bookmarkStart w:id="2" w:name="_Toc2"/>
      <w:r>
        <w:t>Article summary:</w:t>
      </w:r>
      <w:bookmarkEnd w:id="2"/>
    </w:p>
    <w:p>
      <w:pPr>
        <w:jc w:val="both"/>
      </w:pPr>
      <w:r>
        <w:rPr/>
        <w:t xml:space="preserve">1. The pineal gland is a small organ in the center of the brain that was important to Descartes' philosophy.</w:t>
      </w:r>
    </w:p>
    <w:p>
      <w:pPr>
        <w:jc w:val="both"/>
      </w:pPr>
      <w:r>
        <w:rPr/>
        <w:t xml:space="preserve">2. Pre-Cartesian views on the pineal gland included descriptions and speculations about its functions from Galen, who thought it was filled with "psychic pneuma".</w:t>
      </w:r>
    </w:p>
    <w:p>
      <w:pPr>
        <w:jc w:val="both"/>
      </w:pPr>
      <w:r>
        <w:rPr/>
        <w:t xml:space="preserve">3. Modern research has revealed that the pineal gland produces melatonin, an endocrine hormone.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“Descartes and the Pineal Gland” provides a comprehensive overview of Descartes’ views concerning the pineal gland as well as pre-Cartesian theories about its functions. The article is written in an objective manner and presents both historical and modern perspectives on the topic. It is well-researched and includes detailed descriptions of anatomy, physiology, and medical terminology related to the pineal gland. The article also provides a thorough description of Galen’s views on the subject, which are presented in an unbiased way without any promotion or partiality. </w:t>
      </w:r>
    </w:p>
    <w:p>
      <w:pPr>
        <w:jc w:val="both"/>
      </w:pPr>
      <w:r>
        <w:rPr/>
        <w:t xml:space="preserve">The only potential issue with this article is that it does not explore any counterarguments or alternative theories regarding Descartes’ views on the pineal gland or pre-Cartesian theories about its functions. However, this does not detract from its overall trustworthiness and reliability since it is clear that this article was intended to provide an overview of existing theories rather than to present a comprehensive analysis of all possible perspectives on this topic.</w:t>
      </w:r>
    </w:p>
    <w:p>
      <w:pPr>
        <w:pStyle w:val="Heading1"/>
      </w:pPr>
      <w:bookmarkStart w:id="5" w:name="_Toc5"/>
      <w:r>
        <w:t>Topics for further research:</w:t>
      </w:r>
      <w:bookmarkEnd w:id="5"/>
    </w:p>
    <w:p>
      <w:pPr>
        <w:spacing w:after="0"/>
        <w:numPr>
          <w:ilvl w:val="0"/>
          <w:numId w:val="2"/>
        </w:numPr>
      </w:pPr>
      <w:r>
        <w:rPr/>
        <w:t xml:space="preserve">Alternative theories on pineal gland functions</w:t>
      </w:r>
    </w:p>
    <w:p>
      <w:pPr>
        <w:spacing w:after="0"/>
        <w:numPr>
          <w:ilvl w:val="0"/>
          <w:numId w:val="2"/>
        </w:numPr>
      </w:pPr>
      <w:r>
        <w:rPr/>
        <w:t xml:space="preserve">Counterarguments to Descartes’ views on pineal gland</w:t>
      </w:r>
    </w:p>
    <w:p>
      <w:pPr>
        <w:spacing w:after="0"/>
        <w:numPr>
          <w:ilvl w:val="0"/>
          <w:numId w:val="2"/>
        </w:numPr>
      </w:pPr>
      <w:r>
        <w:rPr/>
        <w:t xml:space="preserve">Modern perspectives on pineal gland</w:t>
      </w:r>
    </w:p>
    <w:p>
      <w:pPr>
        <w:spacing w:after="0"/>
        <w:numPr>
          <w:ilvl w:val="0"/>
          <w:numId w:val="2"/>
        </w:numPr>
      </w:pPr>
      <w:r>
        <w:rPr/>
        <w:t xml:space="preserve">Anatomy of pineal gland</w:t>
      </w:r>
    </w:p>
    <w:p>
      <w:pPr>
        <w:spacing w:after="0"/>
        <w:numPr>
          <w:ilvl w:val="0"/>
          <w:numId w:val="2"/>
        </w:numPr>
      </w:pPr>
      <w:r>
        <w:rPr/>
        <w:t xml:space="preserve">Physiology of pineal gland</w:t>
      </w:r>
    </w:p>
    <w:p>
      <w:pPr>
        <w:numPr>
          <w:ilvl w:val="0"/>
          <w:numId w:val="2"/>
        </w:numPr>
      </w:pPr>
      <w:r>
        <w:rPr/>
        <w:t xml:space="preserve">Galen’s views on pineal gland</w:t>
      </w:r>
    </w:p>
    <w:p>
      <w:pPr>
        <w:pStyle w:val="Heading1"/>
      </w:pPr>
      <w:bookmarkStart w:id="6" w:name="_Toc6"/>
      <w:r>
        <w:t>Report location:</w:t>
      </w:r>
      <w:bookmarkEnd w:id="6"/>
    </w:p>
    <w:p>
      <w:hyperlink r:id="rId8" w:history="1">
        <w:r>
          <w:rPr>
            <w:color w:val="2980b9"/>
            <w:u w:val="single"/>
          </w:rPr>
          <w:t xml:space="preserve">https://www.fullpicture.app/item/464a1206377e23c5a8d0f45fbef2a673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02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o.stanford.edu/entries/pineal-gland/" TargetMode="External"/><Relationship Id="rId8" Type="http://schemas.openxmlformats.org/officeDocument/2006/relationships/hyperlink" Target="https://www.fullpicture.app/item/464a1206377e23c5a8d0f45fbef2a6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2023-03-08T00:27:06+01:00</dcterms:created>
  <dcterms:modified xsi:type="dcterms:W3CDTF">2023-03-08T00:27:06+01:00</dcterms:modified>
</cp:coreProperties>
</file>

<file path=docProps/custom.xml><?xml version="1.0" encoding="utf-8"?>
<Properties xmlns="http://schemas.openxmlformats.org/officeDocument/2006/custom-properties" xmlns:vt="http://schemas.openxmlformats.org/officeDocument/2006/docPropsVTypes"/>
</file>