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Musk Switches Off Ukraine's Starlink for Drones</w:t>
      </w:r>
      <w:br/>
      <w:hyperlink r:id="rId7" w:history="1">
        <w:r>
          <w:rPr>
            <w:color w:val="2980b9"/>
            <w:u w:val="single"/>
          </w:rPr>
          <w:t xml:space="preserve">https://foreignpolicy.com/2023/02/09/ukraine-russia-war-starlink-drones-musk-spacex/</w:t>
        </w:r>
      </w:hyperlink>
    </w:p>
    <w:p>
      <w:pPr>
        <w:pStyle w:val="Heading1"/>
      </w:pPr>
      <w:bookmarkStart w:id="2" w:name="_Toc2"/>
      <w:r>
        <w:t>Article summary:</w:t>
      </w:r>
      <w:bookmarkEnd w:id="2"/>
    </w:p>
    <w:p>
      <w:pPr>
        <w:jc w:val="both"/>
      </w:pPr>
      <w:r>
        <w:rPr/>
        <w:t xml:space="preserve">1. SpaceX, founded by Elon Musk, has announced that it will limit the use of its Starlink satellite internet portal in Ukraine due to allegations that Ukrainian troops have used it for offensive military operations.</w:t>
      </w:r>
    </w:p>
    <w:p>
      <w:pPr>
        <w:jc w:val="both"/>
      </w:pPr>
      <w:r>
        <w:rPr/>
        <w:t xml:space="preserve">2. The Starlink portals have been a game-changer for Ukraine’s military, keeping units out in the field connected amid the devastation of Ukraine’s electricity and internet infrastructure.</w:t>
      </w:r>
    </w:p>
    <w:p>
      <w:pPr>
        <w:jc w:val="both"/>
      </w:pPr>
      <w:r>
        <w:rPr/>
        <w:t xml:space="preserve">3. Russian Telegram channels appeared to light up with glee over the news, as Ukraine has adapted its drones over the course of the war to do everything from targeting artillery strikes to conducting long-range kamikaze attacks against Russian 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overview of the situation in Ukraine regarding SpaceX's decision to limit access to its Starlink satellite internet portal due to allegations that Ukrainian troops have used it for offensive military operations. The article is well-researched and provides detailed information about the implications of this decision on both sides of the conflict. It also includes quotes from relevant sources such as SpaceX President Gwynne Shotwell and Ukrainian President Volodymr Zelensky's advisor, which adds credibility to the article. </w:t>
      </w:r>
    </w:p>
    <w:p>
      <w:pPr>
        <w:jc w:val="both"/>
      </w:pPr>
      <w:r>
        <w:rPr/>
        <w:t xml:space="preserve">The only potential bias in this article is that it does not provide an equal amount of coverage for both sides of the conflict; instead, it focuses more on how this decision affects Ukraine than Russia. Additionally, there are no counterarguments presented or any evidence provided for some of the claims made in this article. However, overall this article is reliable and trustworthy as it provides an accurate overview of the situation in Ukraine regarding SpaceX's decision to limit access to its Starlink satellite internet portal.</w:t>
      </w:r>
    </w:p>
    <w:p>
      <w:pPr>
        <w:pStyle w:val="Heading1"/>
      </w:pPr>
      <w:bookmarkStart w:id="5" w:name="_Toc5"/>
      <w:r>
        <w:t>Topics for further research:</w:t>
      </w:r>
      <w:bookmarkEnd w:id="5"/>
    </w:p>
    <w:p>
      <w:pPr>
        <w:spacing w:after="0"/>
        <w:numPr>
          <w:ilvl w:val="0"/>
          <w:numId w:val="2"/>
        </w:numPr>
      </w:pPr>
      <w:r>
        <w:rPr/>
        <w:t xml:space="preserve">Impact of SpaceX Starlink decision on Russia</w:t>
      </w:r>
    </w:p>
    <w:p>
      <w:pPr>
        <w:spacing w:after="0"/>
        <w:numPr>
          <w:ilvl w:val="0"/>
          <w:numId w:val="2"/>
        </w:numPr>
      </w:pPr>
      <w:r>
        <w:rPr/>
        <w:t xml:space="preserve">Reactions of Ukrainian military to SpaceX Starlink decision</w:t>
      </w:r>
    </w:p>
    <w:p>
      <w:pPr>
        <w:spacing w:after="0"/>
        <w:numPr>
          <w:ilvl w:val="0"/>
          <w:numId w:val="2"/>
        </w:numPr>
      </w:pPr>
      <w:r>
        <w:rPr/>
        <w:t xml:space="preserve">International implications of SpaceX Starlink decision</w:t>
      </w:r>
    </w:p>
    <w:p>
      <w:pPr>
        <w:spacing w:after="0"/>
        <w:numPr>
          <w:ilvl w:val="0"/>
          <w:numId w:val="2"/>
        </w:numPr>
      </w:pPr>
      <w:r>
        <w:rPr/>
        <w:t xml:space="preserve">Potential legal implications of SpaceX Starlink decision</w:t>
      </w:r>
    </w:p>
    <w:p>
      <w:pPr>
        <w:spacing w:after="0"/>
        <w:numPr>
          <w:ilvl w:val="0"/>
          <w:numId w:val="2"/>
        </w:numPr>
      </w:pPr>
      <w:r>
        <w:rPr/>
        <w:t xml:space="preserve">Alternatives to SpaceX Starlink for Ukrainian military</w:t>
      </w:r>
    </w:p>
    <w:p>
      <w:pPr>
        <w:numPr>
          <w:ilvl w:val="0"/>
          <w:numId w:val="2"/>
        </w:numPr>
      </w:pPr>
      <w:r>
        <w:rPr/>
        <w:t xml:space="preserve">Long-term effects of SpaceX Starlink decision on Ukraine</w:t>
      </w:r>
    </w:p>
    <w:p>
      <w:pPr>
        <w:pStyle w:val="Heading1"/>
      </w:pPr>
      <w:bookmarkStart w:id="6" w:name="_Toc6"/>
      <w:r>
        <w:t>Report location:</w:t>
      </w:r>
      <w:bookmarkEnd w:id="6"/>
    </w:p>
    <w:p>
      <w:hyperlink r:id="rId8" w:history="1">
        <w:r>
          <w:rPr>
            <w:color w:val="2980b9"/>
            <w:u w:val="single"/>
          </w:rPr>
          <w:t xml:space="preserve">https://www.fullpicture.app/item/468e8588b2b69893050c4936edcd7568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F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eignpolicy.com/2023/02/09/ukraine-russia-war-starlink-drones-musk-spacex/" TargetMode="External"/><Relationship Id="rId8" Type="http://schemas.openxmlformats.org/officeDocument/2006/relationships/hyperlink" Target="https://www.fullpicture.app/item/468e8588b2b69893050c4936edcd7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2023-02-28T01:08:16+01:00</dcterms:created>
  <dcterms:modified xsi:type="dcterms:W3CDTF">2023-02-28T01:08:16+01:00</dcterms:modified>
</cp:coreProperties>
</file>

<file path=docProps/custom.xml><?xml version="1.0" encoding="utf-8"?>
<Properties xmlns="http://schemas.openxmlformats.org/officeDocument/2006/custom-properties" xmlns:vt="http://schemas.openxmlformats.org/officeDocument/2006/docPropsVTypes"/>
</file>