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urban resilience: A review - ScienceDirect</w:t>
      </w:r>
      <w:br/>
      <w:hyperlink r:id="rId7" w:history="1">
        <w:r>
          <w:rPr>
            <w:color w:val="2980b9"/>
            <w:u w:val="single"/>
          </w:rPr>
          <w:t xml:space="preserve">https://www.sciencedirect.com/science/article/pii/S0169204615002418?casa_token=dwy7gJ2qYtsAAAAA:DG4AbokA8UNJPs75hKpYGhonDSwbDsDwiQZWiRdNtte9g8cO4fEyTUI2HsggKLgrplrK8Ytmqwg</w:t>
        </w:r>
      </w:hyperlink>
    </w:p>
    <w:p>
      <w:pPr>
        <w:pStyle w:val="Heading1"/>
      </w:pPr>
      <w:bookmarkStart w:id="2" w:name="_Toc2"/>
      <w:r>
        <w:t>Article summary:</w:t>
      </w:r>
      <w:bookmarkEnd w:id="2"/>
    </w:p>
    <w:p>
      <w:pPr>
        <w:jc w:val="both"/>
      </w:pPr>
      <w:r>
        <w:rPr/>
        <w:t xml:space="preserve">1. Bibliometric analysis reveals influential literature on urban resilience.</w:t>
      </w:r>
    </w:p>
    <w:p>
      <w:pPr>
        <w:jc w:val="both"/>
      </w:pPr>
      <w:r>
        <w:rPr/>
        <w:t xml:space="preserve">2. Existing definitions of urban resilience are inconsistent and underdeveloped.</w:t>
      </w:r>
    </w:p>
    <w:p>
      <w:pPr>
        <w:jc w:val="both"/>
      </w:pPr>
      <w:r>
        <w:rPr/>
        <w:t xml:space="preserve">3. A new, inclusive definition of urban resilience is proposed to advance the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review of the scholarly literature on urban resilience and offers a new definition for the concept that takes into account six conceptual tensions fundamental to urban resilience. The article is well-researched and provides an in-depth analysis of existing definitions and their shortcomings, as well as a thorough discussion of the six conceptual tensions identified. The article also includes bibliometric analysis to identify influential literature on urban resilience, which adds credibility to its claims.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viewpoint or opinion. Furthermore, all possible risks associated with implementing this new definition are noted throughout the article, ensuring that readers are aware of potential issues before making decisions based on the information provided in the article. </w:t>
      </w:r>
    </w:p>
    <w:p>
      <w:pPr>
        <w:jc w:val="both"/>
      </w:pPr>
      <w:r>
        <w:rPr/>
        <w:t xml:space="preserve">In conclusion, this article is reliable and trustworthy due to its comprehensive research and objective reporting style.</w:t>
      </w:r>
    </w:p>
    <w:p>
      <w:pPr>
        <w:pStyle w:val="Heading1"/>
      </w:pPr>
      <w:bookmarkStart w:id="5" w:name="_Toc5"/>
      <w:r>
        <w:t>Topics for further research:</w:t>
      </w:r>
      <w:bookmarkEnd w:id="5"/>
    </w:p>
    <w:p>
      <w:pPr>
        <w:spacing w:after="0"/>
        <w:numPr>
          <w:ilvl w:val="0"/>
          <w:numId w:val="2"/>
        </w:numPr>
      </w:pPr>
      <w:r>
        <w:rPr/>
        <w:t xml:space="preserve">Urban resilience strategies</w:t>
      </w:r>
    </w:p>
    <w:p>
      <w:pPr>
        <w:spacing w:after="0"/>
        <w:numPr>
          <w:ilvl w:val="0"/>
          <w:numId w:val="2"/>
        </w:numPr>
      </w:pPr>
      <w:r>
        <w:rPr/>
        <w:t xml:space="preserve">Urban resilience planning</w:t>
      </w:r>
    </w:p>
    <w:p>
      <w:pPr>
        <w:spacing w:after="0"/>
        <w:numPr>
          <w:ilvl w:val="0"/>
          <w:numId w:val="2"/>
        </w:numPr>
      </w:pPr>
      <w:r>
        <w:rPr/>
        <w:t xml:space="preserve">Urban resilience and climate change</w:t>
      </w:r>
    </w:p>
    <w:p>
      <w:pPr>
        <w:spacing w:after="0"/>
        <w:numPr>
          <w:ilvl w:val="0"/>
          <w:numId w:val="2"/>
        </w:numPr>
      </w:pPr>
      <w:r>
        <w:rPr/>
        <w:t xml:space="preserve">Urban resilience and disaster risk reduction</w:t>
      </w:r>
    </w:p>
    <w:p>
      <w:pPr>
        <w:spacing w:after="0"/>
        <w:numPr>
          <w:ilvl w:val="0"/>
          <w:numId w:val="2"/>
        </w:numPr>
      </w:pPr>
      <w:r>
        <w:rPr/>
        <w:t xml:space="preserve">Urban resilience and public health</w:t>
      </w:r>
    </w:p>
    <w:p>
      <w:pPr>
        <w:numPr>
          <w:ilvl w:val="0"/>
          <w:numId w:val="2"/>
        </w:numPr>
      </w:pPr>
      <w:r>
        <w:rPr/>
        <w:t xml:space="preserve">Urban resilience and social equity</w:t>
      </w:r>
    </w:p>
    <w:p>
      <w:pPr>
        <w:pStyle w:val="Heading1"/>
      </w:pPr>
      <w:bookmarkStart w:id="6" w:name="_Toc6"/>
      <w:r>
        <w:t>Report location:</w:t>
      </w:r>
      <w:bookmarkEnd w:id="6"/>
    </w:p>
    <w:p>
      <w:hyperlink r:id="rId8" w:history="1">
        <w:r>
          <w:rPr>
            <w:color w:val="2980b9"/>
            <w:u w:val="single"/>
          </w:rPr>
          <w:t xml:space="preserve">https://www.fullpicture.app/item/4694b7cbcd5f6b0013b51ed2302fdc89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C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04615002418?casa_token=dwy7gJ2qYtsAAAAA:DG4AbokA8UNJPs75hKpYGhonDSwbDsDwiQZWiRdNtte9g8cO4fEyTUI2HsggKLgrplrK8Ytmqwg" TargetMode="External"/><Relationship Id="rId8" Type="http://schemas.openxmlformats.org/officeDocument/2006/relationships/hyperlink" Target="https://www.fullpicture.app/item/4694b7cbcd5f6b0013b51ed2302fd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2023-02-27T11:38:02+01:00</dcterms:created>
  <dcterms:modified xsi:type="dcterms:W3CDTF">2023-02-27T11:38:02+01:00</dcterms:modified>
</cp:coreProperties>
</file>

<file path=docProps/custom.xml><?xml version="1.0" encoding="utf-8"?>
<Properties xmlns="http://schemas.openxmlformats.org/officeDocument/2006/custom-properties" xmlns:vt="http://schemas.openxmlformats.org/officeDocument/2006/docPropsVTypes"/>
</file>