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Expression of Iron Deficiency Responsive Rice Genes under Low Phosphorus and Iron Toxicity Conditions and Association of OsIRO3 with Yield in Acidic Soils - ScienceDirect</w:t>
      </w:r>
      <w:br/>
      <w:hyperlink r:id="rId7" w:history="1">
        <w:r>
          <w:rPr>
            <w:color w:val="2980b9"/>
            <w:u w:val="single"/>
          </w:rPr>
          <w:t xml:space="preserve">https://www.sciencedirect.com/science/article/pii/S1672630822000956</w:t>
        </w:r>
      </w:hyperlink>
    </w:p>
    <w:p>
      <w:pPr>
        <w:pStyle w:val="Heading1"/>
      </w:pPr>
      <w:bookmarkStart w:id="2" w:name="_Toc2"/>
      <w:r>
        <w:t>Article summary:</w:t>
      </w:r>
      <w:bookmarkEnd w:id="2"/>
    </w:p>
    <w:p>
      <w:pPr>
        <w:jc w:val="both"/>
      </w:pPr>
      <w:r>
        <w:rPr/>
        <w:t xml:space="preserve">1. Iron toxicity affects rice growth and yield, and can lead to leaf bronzing and nutrient disorders.</w:t>
      </w:r>
    </w:p>
    <w:p>
      <w:pPr>
        <w:jc w:val="both"/>
      </w:pPr>
      <w:r>
        <w:rPr/>
        <w:t xml:space="preserve">2. Genes involved in iron deficiency response may also play a role in iron toxicity conditions.</w:t>
      </w:r>
    </w:p>
    <w:p>
      <w:pPr>
        <w:jc w:val="both"/>
      </w:pPr>
      <w:r>
        <w:rPr/>
        <w:t xml:space="preserve">3. Polymorphism in genes such as OsIRO3 and OsNAS3 can be associated with tolerance or susceptibility to iron toxicity, and markers targeting these genes can potentially improve rice yield in acidic soils.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水稻铁缺乏响应基因在低磷和铁毒性条件下的差异表达及其与酸性土壤中产量的关联的研究。文章提出了铁毒性对植物生长和发育的负面影响，并探讨了水稻对铁毒性的适应机制。然而，该文章存在以下几个问题：</w:t>
      </w:r>
    </w:p>
    <w:p>
      <w:pPr>
        <w:jc w:val="both"/>
      </w:pPr>
      <w:r>
        <w:rPr/>
        <w:t xml:space="preserve"/>
      </w:r>
    </w:p>
    <w:p>
      <w:pPr>
        <w:jc w:val="both"/>
      </w:pPr>
      <w:r>
        <w:rPr/>
        <w:t xml:space="preserve">1. 偏见来源：文章没有提到可能存在的其他因素对水稻产量和生长的影响，如氮、钾等元素缺乏或过量。</w:t>
      </w:r>
    </w:p>
    <w:p>
      <w:pPr>
        <w:jc w:val="both"/>
      </w:pPr>
      <w:r>
        <w:rPr/>
        <w:t xml:space="preserve"/>
      </w:r>
    </w:p>
    <w:p>
      <w:pPr>
        <w:jc w:val="both"/>
      </w:pPr>
      <w:r>
        <w:rPr/>
        <w:t xml:space="preserve">2. 片面报道：文章只关注了少数几个基因在不同条件下的表达情况，而没有考虑其他可能影响水稻生长和产量的因素。</w:t>
      </w:r>
    </w:p>
    <w:p>
      <w:pPr>
        <w:jc w:val="both"/>
      </w:pPr>
      <w:r>
        <w:rPr/>
        <w:t xml:space="preserve"/>
      </w:r>
    </w:p>
    <w:p>
      <w:pPr>
        <w:jc w:val="both"/>
      </w:pPr>
      <w:r>
        <w:rPr/>
        <w:t xml:space="preserve">3. 无根据主张：文章声称OsIRO3是一个重要的基因，可以用作改善酸性土壤中水稻产量的遗传目标。然而，该主张缺乏充分证据支持。</w:t>
      </w:r>
    </w:p>
    <w:p>
      <w:pPr>
        <w:jc w:val="both"/>
      </w:pPr>
      <w:r>
        <w:rPr/>
        <w:t xml:space="preserve"/>
      </w:r>
    </w:p>
    <w:p>
      <w:pPr>
        <w:jc w:val="both"/>
      </w:pPr>
      <w:r>
        <w:rPr/>
        <w:t xml:space="preserve">4. 缺失考虑点：文章没有考虑到不同地区、不同品种之间可能存在差异，这些差异可能会影响结果的可靠性。</w:t>
      </w:r>
    </w:p>
    <w:p>
      <w:pPr>
        <w:jc w:val="both"/>
      </w:pPr>
      <w:r>
        <w:rPr/>
        <w:t xml:space="preserve"/>
      </w:r>
    </w:p>
    <w:p>
      <w:pPr>
        <w:jc w:val="both"/>
      </w:pPr>
      <w:r>
        <w:rPr/>
        <w:t xml:space="preserve">5. 主张缺失证据：文章提出OsIRO3与产量有关联，但并未提供足够证据来支持这一主张。</w:t>
      </w:r>
    </w:p>
    <w:p>
      <w:pPr>
        <w:jc w:val="both"/>
      </w:pPr>
      <w:r>
        <w:rPr/>
        <w:t xml:space="preserve"/>
      </w:r>
    </w:p>
    <w:p>
      <w:pPr>
        <w:jc w:val="both"/>
      </w:pPr>
      <w:r>
        <w:rPr/>
        <w:t xml:space="preserve">6. 未探索反驳：文章没有探讨其他学者对该领域相关问题所做出的贡献或反驳意见。</w:t>
      </w:r>
    </w:p>
    <w:p>
      <w:pPr>
        <w:jc w:val="both"/>
      </w:pPr>
      <w:r>
        <w:rPr/>
        <w:t xml:space="preserve"/>
      </w:r>
    </w:p>
    <w:p>
      <w:pPr>
        <w:jc w:val="both"/>
      </w:pPr>
      <w:r>
        <w:rPr/>
        <w:t xml:space="preserve">7. 宣传内容：文章似乎试图宣传OsIRO3作为改善酸性土壤中水稻产量的遗传目标，但并未充分说明其优势和局限性。</w:t>
      </w:r>
    </w:p>
    <w:p>
      <w:pPr>
        <w:jc w:val="both"/>
      </w:pPr>
      <w:r>
        <w:rPr/>
        <w:t xml:space="preserve"/>
      </w:r>
    </w:p>
    <w:p>
      <w:pPr>
        <w:jc w:val="both"/>
      </w:pPr>
      <w:r>
        <w:rPr/>
        <w:t xml:space="preserve">8. 偏袒：文章似乎更倾向于支持OsIRO3作为改善酸性土壤中水稻产量的遗传目标，而忽略了其他可能存在的解决方案。</w:t>
      </w:r>
    </w:p>
    <w:p>
      <w:pPr>
        <w:jc w:val="both"/>
      </w:pPr>
      <w:r>
        <w:rPr/>
        <w:t xml:space="preserve"/>
      </w:r>
    </w:p>
    <w:p>
      <w:pPr>
        <w:jc w:val="both"/>
      </w:pPr>
      <w:r>
        <w:rPr/>
        <w:t xml:space="preserve">9. 风险注意不足：文章没有充分考虑使用OsIRO3作为改善酸性土壤中水稻产量遗传目标所带来的风险和挑战。</w:t>
      </w:r>
    </w:p>
    <w:p>
      <w:pPr>
        <w:pStyle w:val="Heading1"/>
      </w:pPr>
      <w:bookmarkStart w:id="5" w:name="_Toc5"/>
      <w:r>
        <w:t>Topics for further research:</w:t>
      </w:r>
      <w:bookmarkEnd w:id="5"/>
    </w:p>
    <w:p>
      <w:pPr>
        <w:spacing w:after="0"/>
        <w:numPr>
          <w:ilvl w:val="0"/>
          <w:numId w:val="2"/>
        </w:numPr>
      </w:pPr>
      <w:r>
        <w:rPr/>
        <w:t xml:space="preserve">Other factors affecting rice growth and yield
</w:t>
      </w:r>
    </w:p>
    <w:p>
      <w:pPr>
        <w:spacing w:after="0"/>
        <w:numPr>
          <w:ilvl w:val="0"/>
          <w:numId w:val="2"/>
        </w:numPr>
      </w:pPr>
      <w:r>
        <w:rPr/>
        <w:t xml:space="preserve">Other factors influencing rice growth and yield
</w:t>
      </w:r>
    </w:p>
    <w:p>
      <w:pPr>
        <w:spacing w:after="0"/>
        <w:numPr>
          <w:ilvl w:val="0"/>
          <w:numId w:val="2"/>
        </w:numPr>
      </w:pPr>
      <w:r>
        <w:rPr/>
        <w:t xml:space="preserve">Lack of evidence for the claim about OsIRO3 as a genetic target for improving rice yield in acidic soil
</w:t>
      </w:r>
    </w:p>
    <w:p>
      <w:pPr>
        <w:spacing w:after="0"/>
        <w:numPr>
          <w:ilvl w:val="0"/>
          <w:numId w:val="2"/>
        </w:numPr>
      </w:pPr>
      <w:r>
        <w:rPr/>
        <w:t xml:space="preserve">Regional and varietal differences in rice growth and yield
</w:t>
      </w:r>
    </w:p>
    <w:p>
      <w:pPr>
        <w:spacing w:after="0"/>
        <w:numPr>
          <w:ilvl w:val="0"/>
          <w:numId w:val="2"/>
        </w:numPr>
      </w:pPr>
      <w:r>
        <w:rPr/>
        <w:t xml:space="preserve">Insufficient evidence for the association between OsIRO3 and yield
</w:t>
      </w:r>
    </w:p>
    <w:p>
      <w:pPr>
        <w:numPr>
          <w:ilvl w:val="0"/>
          <w:numId w:val="2"/>
        </w:numPr>
      </w:pPr>
      <w:r>
        <w:rPr/>
        <w:t xml:space="preserve">Other contributions and criticisms in the field</w:t>
      </w:r>
    </w:p>
    <w:p>
      <w:pPr>
        <w:pStyle w:val="Heading1"/>
      </w:pPr>
      <w:bookmarkStart w:id="6" w:name="_Toc6"/>
      <w:r>
        <w:t>Report location:</w:t>
      </w:r>
      <w:bookmarkEnd w:id="6"/>
    </w:p>
    <w:p>
      <w:hyperlink r:id="rId8" w:history="1">
        <w:r>
          <w:rPr>
            <w:color w:val="2980b9"/>
            <w:u w:val="single"/>
          </w:rPr>
          <w:t xml:space="preserve">https://www.fullpicture.app/item/46c2e705907f0bbdd85ffdf78691be7a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8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2630822000956" TargetMode="External"/><Relationship Id="rId8" Type="http://schemas.openxmlformats.org/officeDocument/2006/relationships/hyperlink" Target="https://www.fullpicture.app/item/46c2e705907f0bbdd85ffdf78691be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2023-12-09T05:54:25+01:00</dcterms:created>
  <dcterms:modified xsi:type="dcterms:W3CDTF">2023-12-09T05:54:25+01:00</dcterms:modified>
</cp:coreProperties>
</file>

<file path=docProps/custom.xml><?xml version="1.0" encoding="utf-8"?>
<Properties xmlns="http://schemas.openxmlformats.org/officeDocument/2006/custom-properties" xmlns:vt="http://schemas.openxmlformats.org/officeDocument/2006/docPropsVTypes"/>
</file>