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Key factors for defining an efficient urban transport interchange: Users' perceptions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https://www.sciencedirect.com/science/article/pii/S0264275115001444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城市交通换乘站是提高公共交通效率和减少转换不便的关键因素。</w:t>
      </w:r>
    </w:p>
    <w:p>
      <w:pPr>
        <w:jc w:val="both"/>
      </w:pPr>
      <w:r>
        <w:rPr/>
        <w:t xml:space="preserve">2. 通过旅客满意度调查和主成分分析，确定了用户认为定义高效交通换乘站的关键因素，包括步行和等待时间、安全和舒适性等方面。</w:t>
      </w:r>
    </w:p>
    <w:p>
      <w:pPr>
        <w:jc w:val="both"/>
      </w:pPr>
      <w:r>
        <w:rPr/>
        <w:t xml:space="preserve">3. 城市交通换乘站具有双重属性，既是运输网络节点，也是“聚会场所”，需要在功能和心理两个方面平衡考虑。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该文章提出了城市交通换乘站的关键因素，旨在从功能和心理角度定义高效的交通换乘站。然而，该文章存在一些潜在偏见和不足之处。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城市交通换乘站可能对周围社区造成的影响。例如，大量的公共交通车辆和人流可能会导致噪音、空气污染等问题。此外，该文章也没有探讨如何平衡城市交通换乘站与周围环境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其次，该文章只针对欧洲三个城市进行了调查研究，并未考虑其他地区或国家的情况。这种局限性可能导致结论不够全面或适用性不足。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提供足够的证据来支持其主张。例如，在描述“心理因素”时，作者没有具体说明这些因素是什么以及它们如何影响用户体验。同样，在介绍“功能方面”的因素时，作者也没有提供更多细节或数据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最后，该文章似乎忽略了一些重要的风险和挑战。例如，在当前新冠疫情下，城市交通换乘站可能成为传播病毒的场所。此外，城市交通换乘站也可能成为恐怖袭击的目标。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综上所述，该文章提出了一些有价值的观点和结论，但也存在一些潜在偏见和不足之处。为了更全面地评估城市交通换乘站的效率和可持续性，需要进一步研究和探讨。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transportation hubs on surrounding communities
</w:t>
      </w:r>
    </w:p>
    <w:p>
      <w:pPr>
        <w:spacing w:after="0"/>
        <w:numPr>
          <w:ilvl w:val="0"/>
          <w:numId w:val="2"/>
        </w:numPr>
      </w:pPr>
      <w:r>
        <w:rPr/>
        <w:t xml:space="preserve">Regional and cultural differences in transportation hubs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identified factors for efficient transportation hubs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associated with transportation hubs
</w:t>
      </w:r>
    </w:p>
    <w:p>
      <w:pPr>
        <w:spacing w:after="0"/>
        <w:numPr>
          <w:ilvl w:val="0"/>
          <w:numId w:val="2"/>
        </w:numPr>
      </w:pPr>
      <w:r>
        <w:rPr/>
        <w:t xml:space="preserve">Balancing transportation hubs with environmental concerns
</w:t>
      </w:r>
    </w:p>
    <w:p>
      <w:pPr>
        <w:numPr>
          <w:ilvl w:val="0"/>
          <w:numId w:val="2"/>
        </w:numPr>
      </w:pPr>
      <w:r>
        <w:rPr/>
        <w:t xml:space="preserve">Addressing current public health concerns in transportation hubs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https://www.fullpicture.app/item/46d30d05bec3ce7176093fc5349f2246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4BC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4275115001444" TargetMode="External"/><Relationship Id="rId8" Type="http://schemas.openxmlformats.org/officeDocument/2006/relationships/hyperlink" Target="https://www.fullpicture.app/item/46d30d05bec3ce7176093fc5349f22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2023-12-15T16:48:08+01:00</dcterms:created>
  <dcterms:modified xsi:type="dcterms:W3CDTF">2023-12-15T16:48:08+01:00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