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Mg ii narrow absorption lines with deep learning | Monthly Notices of the Royal Astronomical Society | Oxford Academic</w:t>
      </w:r>
      <w:br/>
      <w:hyperlink r:id="rId7" w:history="1">
        <w:r>
          <w:rPr>
            <w:color w:val="2980b9"/>
            <w:u w:val="single"/>
          </w:rPr>
          <w:t xml:space="preserve">https://academic.oup.com/mnras/article/487/1/801/5484871</w:t>
        </w:r>
      </w:hyperlink>
    </w:p>
    <w:p>
      <w:pPr>
        <w:pStyle w:val="Heading1"/>
      </w:pPr>
      <w:bookmarkStart w:id="2" w:name="_Toc2"/>
      <w:r>
        <w:t>Article summary:</w:t>
      </w:r>
      <w:bookmarkEnd w:id="2"/>
    </w:p>
    <w:p>
      <w:pPr>
        <w:jc w:val="both"/>
      </w:pPr>
      <w:r>
        <w:rPr/>
        <w:t xml:space="preserve">1. This article discusses the use of deep learning to identify Mg ii narrow absorption lines in astronomical spectra.</w:t>
      </w:r>
    </w:p>
    <w:p>
      <w:pPr>
        <w:jc w:val="both"/>
      </w:pPr>
      <w:r>
        <w:rPr/>
        <w:t xml:space="preserve">2. The authors developed a convolutional neural network (CNN) model to detect and classify Mg ii narrow absorption lines in quasar spectra.</w:t>
      </w:r>
    </w:p>
    <w:p>
      <w:pPr>
        <w:jc w:val="both"/>
      </w:pPr>
      <w:r>
        <w:rPr/>
        <w:t xml:space="preserve">3. The results showed that the CNN model was able to accurately identify Mg ii narrow absorption lines with an accuracy of 97%.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description of their methodology, which includes using a convolutional neural network (CNN) model to detect and classify Mg ii narrow absorption lines in quasar spectra. They also provide evidence for their findings, such as the accuracy rate of 97% achieved by their CNN model. Furthermore, they discuss potential limitations of their study, such as the fact that their dataset was limited to only one type of quasar spectrum. </w:t>
      </w:r>
    </w:p>
    <w:p>
      <w:pPr>
        <w:jc w:val="both"/>
      </w:pPr>
      <w:r>
        <w:rPr/>
        <w:t xml:space="preserve">However, there are some areas where the article could be improved upon. For example, while the authors discuss potential limitations of their study, they do not explore any possible counterarguments or alternative methods that could be used to identify Mg ii narrow absorption lines in astronomical spectra. Additionally, while they provide evidence for their findings, they do not present any data or figures that would help readers better understand how their CNN model works or how it achieved its high accuracy rate. Finally, there is no discussion on potential risks associated with using deep learning models for this purpose or how these risks can be mitigated.</w:t>
      </w:r>
    </w:p>
    <w:p>
      <w:pPr>
        <w:pStyle w:val="Heading1"/>
      </w:pPr>
      <w:bookmarkStart w:id="5" w:name="_Toc5"/>
      <w:r>
        <w:t>Topics for further research:</w:t>
      </w:r>
      <w:bookmarkEnd w:id="5"/>
    </w:p>
    <w:p>
      <w:pPr>
        <w:spacing w:after="0"/>
        <w:numPr>
          <w:ilvl w:val="0"/>
          <w:numId w:val="2"/>
        </w:numPr>
      </w:pPr>
      <w:r>
        <w:rPr/>
        <w:t xml:space="preserve">Counterarguments to deep learning models for astronomical spectra</w:t>
      </w:r>
    </w:p>
    <w:p>
      <w:pPr>
        <w:spacing w:after="0"/>
        <w:numPr>
          <w:ilvl w:val="0"/>
          <w:numId w:val="2"/>
        </w:numPr>
      </w:pPr>
      <w:r>
        <w:rPr/>
        <w:t xml:space="preserve">Alternative methods for identifying Mg ii narrow absorption lines</w:t>
      </w:r>
    </w:p>
    <w:p>
      <w:pPr>
        <w:spacing w:after="0"/>
        <w:numPr>
          <w:ilvl w:val="0"/>
          <w:numId w:val="2"/>
        </w:numPr>
      </w:pPr>
      <w:r>
        <w:rPr/>
        <w:t xml:space="preserve">Data visualization of convolutional neural network models</w:t>
      </w:r>
    </w:p>
    <w:p>
      <w:pPr>
        <w:spacing w:after="0"/>
        <w:numPr>
          <w:ilvl w:val="0"/>
          <w:numId w:val="2"/>
        </w:numPr>
      </w:pPr>
      <w:r>
        <w:rPr/>
        <w:t xml:space="preserve">Risks associated with using deep learning for astronomical spectra</w:t>
      </w:r>
    </w:p>
    <w:p>
      <w:pPr>
        <w:spacing w:after="0"/>
        <w:numPr>
          <w:ilvl w:val="0"/>
          <w:numId w:val="2"/>
        </w:numPr>
      </w:pPr>
      <w:r>
        <w:rPr/>
        <w:t xml:space="preserve">Mitigation strategies for deep learning risks in astronomy</w:t>
      </w:r>
    </w:p>
    <w:p>
      <w:pPr>
        <w:numPr>
          <w:ilvl w:val="0"/>
          <w:numId w:val="2"/>
        </w:numPr>
      </w:pPr>
      <w:r>
        <w:rPr/>
        <w:t xml:space="preserve">Data analysis of quasar spectra using deep learning</w:t>
      </w:r>
    </w:p>
    <w:p>
      <w:pPr>
        <w:pStyle w:val="Heading1"/>
      </w:pPr>
      <w:bookmarkStart w:id="6" w:name="_Toc6"/>
      <w:r>
        <w:t>Report location:</w:t>
      </w:r>
      <w:bookmarkEnd w:id="6"/>
    </w:p>
    <w:p>
      <w:hyperlink r:id="rId8" w:history="1">
        <w:r>
          <w:rPr>
            <w:color w:val="2980b9"/>
            <w:u w:val="single"/>
          </w:rPr>
          <w:t xml:space="preserve">https://www.fullpicture.app/item/46d8e62aa869cf7fa72ad5ed9c1bb25e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5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nras/article/487/1/801/5484871" TargetMode="External"/><Relationship Id="rId8" Type="http://schemas.openxmlformats.org/officeDocument/2006/relationships/hyperlink" Target="https://www.fullpicture.app/item/46d8e62aa869cf7fa72ad5ed9c1bb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2023-03-06T21:14:59+01:00</dcterms:created>
  <dcterms:modified xsi:type="dcterms:W3CDTF">2023-03-06T21:14:59+01:00</dcterms:modified>
</cp:coreProperties>
</file>

<file path=docProps/custom.xml><?xml version="1.0" encoding="utf-8"?>
<Properties xmlns="http://schemas.openxmlformats.org/officeDocument/2006/custom-properties" xmlns:vt="http://schemas.openxmlformats.org/officeDocument/2006/docPropsVTypes"/>
</file>