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digital transformation threatened? A systematic literature review of the factors influencing firms’ digital transformation and internationalization - ScienceDirect</w:t>
      </w:r>
      <w:br/>
      <w:hyperlink r:id="rId7" w:history="1">
        <w:r>
          <w:rPr>
            <w:color w:val="2980b9"/>
            <w:u w:val="single"/>
          </w:rPr>
          <w:t xml:space="preserve">https://www.sciencedirect.com/science/article/pii/S0148296322010116</w:t>
        </w:r>
      </w:hyperlink>
    </w:p>
    <w:p>
      <w:pPr>
        <w:pStyle w:val="Heading1"/>
      </w:pPr>
      <w:bookmarkStart w:id="2" w:name="_Toc2"/>
      <w:r>
        <w:t>Article summary:</w:t>
      </w:r>
      <w:bookmarkEnd w:id="2"/>
    </w:p>
    <w:p>
      <w:pPr>
        <w:jc w:val="both"/>
      </w:pPr>
      <w:r>
        <w:rPr/>
        <w:t xml:space="preserve">1. 数字化转型对企业国际化具有积极和消极影响。</w:t>
      </w:r>
    </w:p>
    <w:p>
      <w:pPr>
        <w:jc w:val="both"/>
      </w:pPr>
      <w:r>
        <w:rPr/>
        <w:t xml:space="preserve">2. 数字化转型的人类和非人类因素可以促进或威胁数字化转型。</w:t>
      </w:r>
    </w:p>
    <w:p>
      <w:pPr>
        <w:jc w:val="both"/>
      </w:pPr>
      <w:r>
        <w:rPr/>
        <w:t xml:space="preserve">3. 存在数字化转型和企业国际化理论方面的挑战和限制，需要未来研究加以解决。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该文章提供了一篇系统性的文献综述，分析数字化转型对企业国际化的影响。文章指出数字化转型可以促进企业国际化，但同时也存在许多挑战和限制。然而，该文章存在以下几个问题：</w:t>
      </w:r>
    </w:p>
    <w:p>
      <w:pPr>
        <w:jc w:val="both"/>
      </w:pPr>
      <w:r>
        <w:rPr/>
        <w:t xml:space="preserve"/>
      </w:r>
    </w:p>
    <w:p>
      <w:pPr>
        <w:jc w:val="both"/>
      </w:pPr>
      <w:r>
        <w:rPr/>
        <w:t xml:space="preserve">首先，文章没有充分考虑数字化转型可能带来的风险和负面影响。例如，数字化转型可能导致数据泄露、网络攻击等安全问题，这些问题可能会对企业的国际化产生负面影响。此外，在不同国家和地区使用不同的技术和平台也可能会导致沟通障碍和文化差异等问题。</w:t>
      </w:r>
    </w:p>
    <w:p>
      <w:pPr>
        <w:jc w:val="both"/>
      </w:pPr>
      <w:r>
        <w:rPr/>
        <w:t xml:space="preserve"/>
      </w:r>
    </w:p>
    <w:p>
      <w:pPr>
        <w:jc w:val="both"/>
      </w:pPr>
      <w:r>
        <w:rPr/>
        <w:t xml:space="preserve">其次，文章没有平等地呈现双方观点。文章主要关注数字化转型对企业国际化的积极影响，并未充分探讨数字化转型可能带来的负面影响。因此，该文章存在一定程度上的偏袒。</w:t>
      </w:r>
    </w:p>
    <w:p>
      <w:pPr>
        <w:jc w:val="both"/>
      </w:pPr>
      <w:r>
        <w:rPr/>
        <w:t xml:space="preserve"/>
      </w:r>
    </w:p>
    <w:p>
      <w:pPr>
        <w:jc w:val="both"/>
      </w:pPr>
      <w:r>
        <w:rPr/>
        <w:t xml:space="preserve">第三，文章缺乏足够的证据支持其主张。虽然该文章提到了一些相关研究结果，但并未提供足够的数据和实证证据来支持其结论。</w:t>
      </w:r>
    </w:p>
    <w:p>
      <w:pPr>
        <w:jc w:val="both"/>
      </w:pPr>
      <w:r>
        <w:rPr/>
        <w:t xml:space="preserve"/>
      </w:r>
    </w:p>
    <w:p>
      <w:pPr>
        <w:jc w:val="both"/>
      </w:pPr>
      <w:r>
        <w:rPr/>
        <w:t xml:space="preserve">最后，该文章忽略了一些重要考虑点。例如，在数字化转型过程中如何处理知识产权、如何应对政策变革等问题都是需要考虑的重要因素。</w:t>
      </w:r>
    </w:p>
    <w:p>
      <w:pPr>
        <w:jc w:val="both"/>
      </w:pPr>
      <w:r>
        <w:rPr/>
        <w:t xml:space="preserve"/>
      </w:r>
    </w:p>
    <w:p>
      <w:pPr>
        <w:jc w:val="both"/>
      </w:pPr>
      <w:r>
        <w:rPr/>
        <w:t xml:space="preserve">综上所述，尽管该文章提供了有价值的信息和见解，但仍存在一些偏见、片面报道、无根据主张、缺失考虑点以及缺乏证据支持等问题。因此，在阅读该文章时需要保持批判性思维，并结合其他相关研究进行综合评估。</w:t>
      </w:r>
    </w:p>
    <w:p>
      <w:pPr>
        <w:pStyle w:val="Heading1"/>
      </w:pPr>
      <w:bookmarkStart w:id="5" w:name="_Toc5"/>
      <w:r>
        <w:t>Topics for further research:</w:t>
      </w:r>
      <w:bookmarkEnd w:id="5"/>
    </w:p>
    <w:p>
      <w:pPr>
        <w:spacing w:after="0"/>
        <w:numPr>
          <w:ilvl w:val="0"/>
          <w:numId w:val="2"/>
        </w:numPr>
      </w:pPr>
      <w:r>
        <w:rPr/>
        <w:t xml:space="preserve">Risks and negative impacts of digital transformation on internationalization
</w:t>
      </w:r>
    </w:p>
    <w:p>
      <w:pPr>
        <w:spacing w:after="0"/>
        <w:numPr>
          <w:ilvl w:val="0"/>
          <w:numId w:val="2"/>
        </w:numPr>
      </w:pPr>
      <w:r>
        <w:rPr/>
        <w:t xml:space="preserve">Balanced presentation of both positive and negative impacts of digital transformation
</w:t>
      </w:r>
    </w:p>
    <w:p>
      <w:pPr>
        <w:spacing w:after="0"/>
        <w:numPr>
          <w:ilvl w:val="0"/>
          <w:numId w:val="2"/>
        </w:numPr>
      </w:pPr>
      <w:r>
        <w:rPr/>
        <w:t xml:space="preserve">Need for empirical evidence to support claims
</w:t>
      </w:r>
    </w:p>
    <w:p>
      <w:pPr>
        <w:spacing w:after="0"/>
        <w:numPr>
          <w:ilvl w:val="0"/>
          <w:numId w:val="2"/>
        </w:numPr>
      </w:pPr>
      <w:r>
        <w:rPr/>
        <w:t xml:space="preserve">Consideration of intellectual property and policy changes in digital transformation
</w:t>
      </w:r>
    </w:p>
    <w:p>
      <w:pPr>
        <w:spacing w:after="0"/>
        <w:numPr>
          <w:ilvl w:val="0"/>
          <w:numId w:val="2"/>
        </w:numPr>
      </w:pPr>
      <w:r>
        <w:rPr/>
        <w:t xml:space="preserve">Critical thinking when reading the article
</w:t>
      </w:r>
    </w:p>
    <w:p>
      <w:pPr>
        <w:numPr>
          <w:ilvl w:val="0"/>
          <w:numId w:val="2"/>
        </w:numPr>
      </w:pPr>
      <w:r>
        <w:rPr/>
        <w:t xml:space="preserve">Integration of other relevant research for comprehensive evaluation.</w:t>
      </w:r>
    </w:p>
    <w:p>
      <w:pPr>
        <w:pStyle w:val="Heading1"/>
      </w:pPr>
      <w:bookmarkStart w:id="6" w:name="_Toc6"/>
      <w:r>
        <w:t>Report location:</w:t>
      </w:r>
      <w:bookmarkEnd w:id="6"/>
    </w:p>
    <w:p>
      <w:hyperlink r:id="rId8" w:history="1">
        <w:r>
          <w:rPr>
            <w:color w:val="2980b9"/>
            <w:u w:val="single"/>
          </w:rPr>
          <w:t xml:space="preserve">https://www.fullpicture.app/item/47062eecc7db709629c4b1ca408cae33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AF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8296322010116" TargetMode="External"/><Relationship Id="rId8" Type="http://schemas.openxmlformats.org/officeDocument/2006/relationships/hyperlink" Target="https://www.fullpicture.app/item/47062eecc7db709629c4b1ca408cae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2023-03-13T05:08:42+01:00</dcterms:created>
  <dcterms:modified xsi:type="dcterms:W3CDTF">2023-03-13T05:08:42+01:00</dcterms:modified>
</cp:coreProperties>
</file>

<file path=docProps/custom.xml><?xml version="1.0" encoding="utf-8"?>
<Properties xmlns="http://schemas.openxmlformats.org/officeDocument/2006/custom-properties" xmlns:vt="http://schemas.openxmlformats.org/officeDocument/2006/docPropsVTypes"/>
</file>