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Automated multi-modal Transformer network (AMTNet) for 3D medical images segmentation - IOPscience</w:t>
      </w:r>
      <w:br/>
      <w:hyperlink r:id="rId7" w:history="1">
        <w:r>
          <w:rPr>
            <w:color w:val="2980b9"/>
            <w:u w:val="single"/>
          </w:rPr>
          <w:t xml:space="preserve">https://iopscience.iop.org/article/10.1088/1361-6560/aca74c</w:t>
        </w:r>
      </w:hyperlink>
    </w:p>
    <w:p>
      <w:pPr>
        <w:pStyle w:val="Heading1"/>
      </w:pPr>
      <w:bookmarkStart w:id="2" w:name="_Toc2"/>
      <w:r>
        <w:t>Article summary:</w:t>
      </w:r>
      <w:bookmarkEnd w:id="2"/>
    </w:p>
    <w:p>
      <w:pPr>
        <w:jc w:val="both"/>
      </w:pPr>
      <w:r>
        <w:rPr/>
        <w:t xml:space="preserve">1. This paper proposes a novel automated multi-modal Transformer network (AMTNet) for 3D medical image segmentation.</w:t>
      </w:r>
    </w:p>
    <w:p>
      <w:pPr>
        <w:jc w:val="both"/>
      </w:pPr>
      <w:r>
        <w:rPr/>
        <w:t xml:space="preserve">2. The proposed network is a U-shaped architecture with feature encoding, fusion, and decoding blocks.</w:t>
      </w:r>
    </w:p>
    <w:p>
      <w:pPr>
        <w:jc w:val="both"/>
      </w:pPr>
      <w:r>
        <w:rPr/>
        <w:t xml:space="preserve">3. Experiments on the Prostate and BraTS2021 datasets show that AMTNet yields significant improvements over the state-of-the-art segmentation networks.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proposed Automated Multi-Modal Transformer Network (AMTNet) for 3D medical image segmentation. The article is well written and provides a detailed description of the proposed method, its advantages, and its performance on two datasets. The authors provide evidence to support their claims and present both sides of the argument in an unbiased manner. </w:t>
      </w:r>
    </w:p>
    <w:p>
      <w:pPr>
        <w:jc w:val="both"/>
      </w:pPr>
      <w:r>
        <w:rPr/>
        <w:t xml:space="preserve">However, there are some potential biases in the article that should be noted. For example, the authors do not discuss any potential risks associated with using this method or any possible limitations of their approach. Additionally, they do not explore any counterarguments or alternative approaches to 3D medical image segmentation that may be more effective than AMTNet. Furthermore, while they provide evidence to support their claims, they do not provide any evidence to refute other methods or approaches that may be more suitable for certain applications or scenarios. </w:t>
      </w:r>
    </w:p>
    <w:p>
      <w:pPr>
        <w:jc w:val="both"/>
      </w:pPr>
      <w:r>
        <w:rPr/>
        <w:t xml:space="preserve">In conclusion, while this article provides a comprehensive overview of AMTNet and its performance on two datasets, it does not explore all aspects of 3D medical image segmentation nor does it provide sufficient evidence to refute other methods or approaches that may be more suitable for certain applications or scenarios.</w:t>
      </w:r>
    </w:p>
    <w:p>
      <w:pPr>
        <w:pStyle w:val="Heading1"/>
      </w:pPr>
      <w:bookmarkStart w:id="5" w:name="_Toc5"/>
      <w:r>
        <w:t>Topics for further research:</w:t>
      </w:r>
      <w:bookmarkEnd w:id="5"/>
    </w:p>
    <w:p>
      <w:pPr>
        <w:spacing w:after="0"/>
        <w:numPr>
          <w:ilvl w:val="0"/>
          <w:numId w:val="2"/>
        </w:numPr>
      </w:pPr>
      <w:r>
        <w:rPr/>
        <w:t xml:space="preserve">Risks associated with 3D medical image segmentation</w:t>
      </w:r>
    </w:p>
    <w:p>
      <w:pPr>
        <w:spacing w:after="0"/>
        <w:numPr>
          <w:ilvl w:val="0"/>
          <w:numId w:val="2"/>
        </w:numPr>
      </w:pPr>
      <w:r>
        <w:rPr/>
        <w:t xml:space="preserve">Limitations of automated multi-modal transformer networks</w:t>
      </w:r>
    </w:p>
    <w:p>
      <w:pPr>
        <w:spacing w:after="0"/>
        <w:numPr>
          <w:ilvl w:val="0"/>
          <w:numId w:val="2"/>
        </w:numPr>
      </w:pPr>
      <w:r>
        <w:rPr/>
        <w:t xml:space="preserve">Alternative approaches to 3D medical image segmentation</w:t>
      </w:r>
    </w:p>
    <w:p>
      <w:pPr>
        <w:spacing w:after="0"/>
        <w:numPr>
          <w:ilvl w:val="0"/>
          <w:numId w:val="2"/>
        </w:numPr>
      </w:pPr>
      <w:r>
        <w:rPr/>
        <w:t xml:space="preserve">Evidence to refute other methods of 3D medical image segmentation</w:t>
      </w:r>
    </w:p>
    <w:p>
      <w:pPr>
        <w:spacing w:after="0"/>
        <w:numPr>
          <w:ilvl w:val="0"/>
          <w:numId w:val="2"/>
        </w:numPr>
      </w:pPr>
      <w:r>
        <w:rPr/>
        <w:t xml:space="preserve">Advantages of other methods of 3D medical image segmentation</w:t>
      </w:r>
    </w:p>
    <w:p>
      <w:pPr>
        <w:numPr>
          <w:ilvl w:val="0"/>
          <w:numId w:val="2"/>
        </w:numPr>
      </w:pPr>
      <w:r>
        <w:rPr/>
        <w:t xml:space="preserve">Comparison of different methods of 3D medical image segmentation</w:t>
      </w:r>
    </w:p>
    <w:p>
      <w:pPr>
        <w:pStyle w:val="Heading1"/>
      </w:pPr>
      <w:bookmarkStart w:id="6" w:name="_Toc6"/>
      <w:r>
        <w:t>Report location:</w:t>
      </w:r>
      <w:bookmarkEnd w:id="6"/>
    </w:p>
    <w:p>
      <w:hyperlink r:id="rId8" w:history="1">
        <w:r>
          <w:rPr>
            <w:color w:val="2980b9"/>
            <w:u w:val="single"/>
          </w:rPr>
          <w:t xml:space="preserve">https://www.fullpicture.app/item/4722aeb3202a24cf03ecd2134f02a7cb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26A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361-6560/aca74c" TargetMode="External"/><Relationship Id="rId8" Type="http://schemas.openxmlformats.org/officeDocument/2006/relationships/hyperlink" Target="https://www.fullpicture.app/item/4722aeb3202a24cf03ecd2134f02a7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2023-02-23T04:15:21+01:00</dcterms:created>
  <dcterms:modified xsi:type="dcterms:W3CDTF">2023-02-23T04:15:21+01:00</dcterms:modified>
</cp:coreProperties>
</file>

<file path=docProps/custom.xml><?xml version="1.0" encoding="utf-8"?>
<Properties xmlns="http://schemas.openxmlformats.org/officeDocument/2006/custom-properties" xmlns:vt="http://schemas.openxmlformats.org/officeDocument/2006/docPropsVTypes"/>
</file>