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滥用违禁药、下嫁保安，韩国财阀继承人的狗血大瓜-今日头条</w:t>
      </w:r>
      <w:br/>
      <w:hyperlink r:id="rId7" w:history="1">
        <w:r>
          <w:rPr>
            <w:color w:val="2980b9"/>
            <w:u w:val="single"/>
          </w:rPr>
          <w:t xml:space="preserve">https://www.toutiao.com/article/7214333143346790916/?log_from=e95158eb4d6ee_1679968810824</w:t>
        </w:r>
      </w:hyperlink>
    </w:p>
    <w:p>
      <w:pPr>
        <w:pStyle w:val="Heading1"/>
      </w:pPr>
      <w:bookmarkStart w:id="2" w:name="_Toc2"/>
      <w:r>
        <w:t>Article summary:</w:t>
      </w:r>
      <w:bookmarkEnd w:id="2"/>
    </w:p>
    <w:p>
      <w:pPr>
        <w:jc w:val="both"/>
      </w:pPr>
      <w:r>
        <w:rPr/>
        <w:t xml:space="preserve">1. Li Fuzhen, the eldest princess of Samsung Group, married a low-level employee named Ren Youzai against her family's wishes and faced opposition from Samsung's top management. </w:t>
      </w:r>
    </w:p>
    <w:p>
      <w:pPr>
        <w:jc w:val="both"/>
      </w:pPr>
      <w:r>
        <w:rPr/>
        <w:t xml:space="preserve">2. Li Fuzhen suffered from Charcot-Marie-Atrophy, a genetic disease in the Samsung family, but was able to overcome it and become a successful businesswoman in charge of Shilla Hotel and duty-free shops. </w:t>
      </w:r>
    </w:p>
    <w:p>
      <w:pPr>
        <w:jc w:val="both"/>
      </w:pPr>
      <w:r>
        <w:rPr/>
        <w:t xml:space="preserve">3. Im Woo-jae, ex-son-in-law of Samsung Group and ex-husband of actress Zhang Ziyan, was involved in the "Zhang Ziyan's sex entertainment" scandal before her suicide, raising questions about the secret behind their relationship and its connection to Samsung Group.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存在多个问题和偏见。首先，文章的标题和内容并不一致，标题提到了滥用违禁药和下嫁保安，但是正文中并没有涉及这些内容。其次，文章对于事件的描述缺乏客观性和证据支持，大量使用传言、猜测和未经证实的消息来进行报道。例如，文章中提到了李富真患有Charcot-Marie-Atrophy病，并且因此低调生活，但是并没有提供任何证据来支持这一说法。</w:t>
      </w:r>
    </w:p>
    <w:p>
      <w:pPr>
        <w:jc w:val="both"/>
      </w:pPr>
      <w:r>
        <w:rPr/>
        <w:t xml:space="preserve"/>
      </w:r>
    </w:p>
    <w:p>
      <w:pPr>
        <w:jc w:val="both"/>
      </w:pPr>
      <w:r>
        <w:rPr/>
        <w:t xml:space="preserve">此外，文章对于事件中各方的立场和动机进行了片面的揣测和评价。例如，文章认为李富真之所以选择下嫁保安是因为她患有Charcot-Marie-Atrophy病，并且需要一个人来照顾自己。然而，这种说法缺乏证据支持，并且忽略了其他可能的原因和动机。</w:t>
      </w:r>
    </w:p>
    <w:p>
      <w:pPr>
        <w:jc w:val="both"/>
      </w:pPr>
      <w:r>
        <w:rPr/>
        <w:t xml:space="preserve"/>
      </w:r>
    </w:p>
    <w:p>
      <w:pPr>
        <w:jc w:val="both"/>
      </w:pPr>
      <w:r>
        <w:rPr/>
        <w:t xml:space="preserve">最后，该文章存在明显的偏袒倾向。文章将李富真描述为一个神秘、低调、努力工作的女性，并且强调她在家族企业中取得的成功。然而，在报道事件时，该文章却将保安描述为一个“toad”，试图通过贬低他来强化李富真的形象。</w:t>
      </w:r>
    </w:p>
    <w:p>
      <w:pPr>
        <w:jc w:val="both"/>
      </w:pPr>
      <w:r>
        <w:rPr/>
        <w:t xml:space="preserve"/>
      </w:r>
    </w:p>
    <w:p>
      <w:pPr>
        <w:jc w:val="both"/>
      </w:pPr>
      <w:r>
        <w:rPr/>
        <w:t xml:space="preserve">总之，该文章存在多个问题和偏见，读者应该保持谨慎并且对其内容进行深入的思考和分析。</w:t>
      </w:r>
    </w:p>
    <w:p>
      <w:pPr>
        <w:pStyle w:val="Heading1"/>
      </w:pPr>
      <w:bookmarkStart w:id="5" w:name="_Toc5"/>
      <w:r>
        <w:t>Topics for further research:</w:t>
      </w:r>
      <w:bookmarkEnd w:id="5"/>
    </w:p>
    <w:p>
      <w:pPr>
        <w:spacing w:after="0"/>
        <w:numPr>
          <w:ilvl w:val="0"/>
          <w:numId w:val="2"/>
        </w:numPr>
      </w:pPr>
      <w:r>
        <w:rPr/>
        <w:t xml:space="preserve">Drug abuse and marrying a security guard
</w:t>
      </w:r>
    </w:p>
    <w:p>
      <w:pPr>
        <w:spacing w:after="0"/>
        <w:numPr>
          <w:ilvl w:val="0"/>
          <w:numId w:val="2"/>
        </w:numPr>
      </w:pPr>
      <w:r>
        <w:rPr/>
        <w:t xml:space="preserve">Lack of objectivity and evidence
</w:t>
      </w:r>
    </w:p>
    <w:p>
      <w:pPr>
        <w:spacing w:after="0"/>
        <w:numPr>
          <w:ilvl w:val="0"/>
          <w:numId w:val="2"/>
        </w:numPr>
      </w:pPr>
      <w:r>
        <w:rPr/>
        <w:t xml:space="preserve">Reliance on rumors and speculation
</w:t>
      </w:r>
    </w:p>
    <w:p>
      <w:pPr>
        <w:spacing w:after="0"/>
        <w:numPr>
          <w:ilvl w:val="0"/>
          <w:numId w:val="2"/>
        </w:numPr>
      </w:pPr>
      <w:r>
        <w:rPr/>
        <w:t xml:space="preserve">One-sided speculation and evaluation of the parties involved
</w:t>
      </w:r>
    </w:p>
    <w:p>
      <w:pPr>
        <w:spacing w:after="0"/>
        <w:numPr>
          <w:ilvl w:val="0"/>
          <w:numId w:val="2"/>
        </w:numPr>
      </w:pPr>
      <w:r>
        <w:rPr/>
        <w:t xml:space="preserve">Biased portrayal of the individuals involved
</w:t>
      </w:r>
    </w:p>
    <w:p>
      <w:pPr>
        <w:numPr>
          <w:ilvl w:val="0"/>
          <w:numId w:val="2"/>
        </w:numPr>
      </w:pPr>
      <w:r>
        <w:rPr/>
        <w:t xml:space="preserve">Need for caution and critical analysis of the article's content</w:t>
      </w:r>
    </w:p>
    <w:p>
      <w:pPr>
        <w:pStyle w:val="Heading1"/>
      </w:pPr>
      <w:bookmarkStart w:id="6" w:name="_Toc6"/>
      <w:r>
        <w:t>Report location:</w:t>
      </w:r>
      <w:bookmarkEnd w:id="6"/>
    </w:p>
    <w:p>
      <w:hyperlink r:id="rId8" w:history="1">
        <w:r>
          <w:rPr>
            <w:color w:val="2980b9"/>
            <w:u w:val="single"/>
          </w:rPr>
          <w:t xml:space="preserve">https://www.fullpicture.app/item/47bbd13889d84a88b5dbea8fb5ae790d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6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214333143346790916/?log_from=e95158eb4d6ee_1679968810824" TargetMode="External"/><Relationship Id="rId8" Type="http://schemas.openxmlformats.org/officeDocument/2006/relationships/hyperlink" Target="https://www.fullpicture.app/item/47bbd13889d84a88b5dbea8fb5ae79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2024-01-04T03:53:57+01:00</dcterms:created>
  <dcterms:modified xsi:type="dcterms:W3CDTF">2024-01-04T03:53:57+01:00</dcterms:modified>
</cp:coreProperties>
</file>

<file path=docProps/custom.xml><?xml version="1.0" encoding="utf-8"?>
<Properties xmlns="http://schemas.openxmlformats.org/officeDocument/2006/custom-properties" xmlns:vt="http://schemas.openxmlformats.org/officeDocument/2006/docPropsVTypes"/>
</file>