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Authigenic clays as precursors to carbonate precipitation in saline lakes of Salar de Llamara, Northern Chile | Communications Earth &amp; Environment</w:t></w:r><w:br/><w:hyperlink r:id="rId7" w:history="1"><w:r><w:rPr><w:color w:val="2980b9"/><w:u w:val="single"/></w:rPr><w:t xml:space="preserve">https://www.nature.com/articles/s43247-022-00658-5?utm_source=xmol&utm_medium=affiliate&utm_content=meta&utm_campaign=DDCN_1_GL01_metadata</w:t></w:r></w:hyperlink></w:p><w:p><w:pPr><w:pStyle w:val="Heading1"/></w:pPr><w:bookmarkStart w:id="2" w:name="_Toc2"/><w:r><w:t>Article summary:</w:t></w:r><w:bookmarkEnd w:id="2"/></w:p><w:p><w:pPr><w:jc w:val="both"/></w:pPr><w:r><w:rPr/><w:t xml:space="preserve">1. The article investigates the role of authigenic clays in the precipitation of carbonate minerals in a modern terrestrial saline lake and peripheral pond system in the Salar de Llamara, Chile.</w:t></w:r></w:p><w:p><w:pPr><w:jc w:val="both"/></w:pPr><w:r><w:rPr/><w:t xml:space="preserve">2. Using focused ion beam scanning electron microscopy (FIB-SEM), the authors were able to elucidate the process of mineral precipitation dynamics at the nanoscale, and also identify the potentially important role that authigenic clays play in the preservation of evidence of microbial communities.</w:t></w:r></w:p><w:p><w:pPr><w:jc w:val="both"/></w:pPr><w:r><w:rPr/><w:t xml:space="preserve">3. The authors address whether Mg-clays are important precursors for microbial carbonate precipitation in this and similar lacustrine settings, and if so, how clay-carbonate mineral associations may assist identification of microbially-produced carbonate in the rock record and aid in paleoenvironment interpretation.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written by a team of researchers from various universities who have conducted research on authigenic clays as precursors to carbonate precipitation in saline lakes of Salar de Llamara, Northern Chile. The article is well written and provides an overview of their research findings with detailed descriptions and explanations. The authors provide sufficient evidence to support their claims, including data from FIB-SEM analysis which was used to examine how microbes and associated EPS provide surfaces for Mg-clay formation, which then sets the stage for carbonate mineral precipitation. In addition, they provide environmental parameters measured at the time of sample collection which further supports their findings. </w:t></w:r></w:p><w:p><w:pPr><w:jc w:val="both"/></w:pPr><w:r><w:rPr/><w:t xml:space="preserve">The article does not appear to be biased or one-sided as it presents both sides equally with no promotional content or partiality towards any particular point of view. It also does not appear to be missing any points or evidence as all relevant information is provided throughout the text. Furthermore, there are no unsupported claims made by the authors as they provide sufficient evidence to back up their claims. </w:t></w:r></w:p><w:p><w:pPr><w:jc w:val="both"/></w:pPr><w:r><w:rPr/><w:t xml:space="preserve">In conclusion, this article appears to be reliable and trustworthy due to its comprehensive coverage of all relevant information related to its topic without any bias or unsupported claims being made by its authors.</w:t></w:r></w:p><w:p><w:pPr><w:pStyle w:val="Heading1"/></w:pPr><w:bookmarkStart w:id="5" w:name="_Toc5"/><w:r><w:t>Topics for further research:</w:t></w:r><w:bookmarkEnd w:id="5"/></w:p><w:p><w:pPr><w:spacing w:after="0"/><w:numPr><w:ilvl w:val="0"/><w:numId w:val="2"/></w:numPr></w:pPr><w:r><w:rPr/><w:t xml:space="preserve">Authigenic Clay Formation</w:t></w:r></w:p><w:p><w:pPr><w:spacing w:after="0"/><w:numPr><w:ilvl w:val="0"/><w:numId w:val="2"/></w:numPr></w:pPr><w:r><w:rPr/><w:t xml:space="preserve">Carbonate Mineral Precipitation</w:t></w:r></w:p><w:p><w:pPr><w:spacing w:after="0"/><w:numPr><w:ilvl w:val="0"/><w:numId w:val="2"/></w:numPr></w:pPr><w:r><w:rPr/><w:t xml:space="preserve">Saline Lakes of Salar de Llamara</w:t></w:r></w:p><w:p><w:pPr><w:spacing w:after="0"/><w:numPr><w:ilvl w:val="0"/><w:numId w:val="2"/></w:numPr></w:pPr><w:r><w:rPr/><w:t xml:space="preserve">FIB-SEM Analysis</w:t></w:r></w:p><w:p><w:pPr><w:spacing w:after="0"/><w:numPr><w:ilvl w:val="0"/><w:numId w:val="2"/></w:numPr></w:pPr><w:r><w:rPr/><w:t xml:space="preserve">Microbes and Associated EPS</w:t></w:r></w:p><w:p><w:pPr><w:numPr><w:ilvl w:val="0"/><w:numId w:val="2"/></w:numPr></w:pPr><w:r><w:rPr/><w:t xml:space="preserve">Environmental Parameters Measurement</w:t></w:r></w:p><w:p><w:pPr><w:pStyle w:val="Heading1"/></w:pPr><w:bookmarkStart w:id="6" w:name="_Toc6"/><w:r><w:t>Report location:</w:t></w:r><w:bookmarkEnd w:id="6"/></w:p><w:p><w:hyperlink r:id="rId8" w:history="1"><w:r><w:rPr><w:color w:val="2980b9"/><w:u w:val="single"/></w:rPr><w:t xml:space="preserve">https://www.fullpicture.app/item/47bf0c47797770885f21118178239496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BC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247-022-00658-5?utm_source=xmol&amp;utm_medium=affiliate&amp;utm_content=meta&amp;utm_campaign=DDCN_1_GL01_metadata" TargetMode="External"/><Relationship Id="rId8" Type="http://schemas.openxmlformats.org/officeDocument/2006/relationships/hyperlink" Target="https://www.fullpicture.app/item/47bf0c47797770885f211181782394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2023-03-03T12:25:19+01:00</dcterms:created>
  <dcterms:modified xsi:type="dcterms:W3CDTF">2023-03-03T12:25:19+01:00</dcterms:modified>
</cp:coreProperties>
</file>

<file path=docProps/custom.xml><?xml version="1.0" encoding="utf-8"?>
<Properties xmlns="http://schemas.openxmlformats.org/officeDocument/2006/custom-properties" xmlns:vt="http://schemas.openxmlformats.org/officeDocument/2006/docPropsVTypes"/>
</file>