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Questões Filosofia - Estuda.com ENEM</w:t></w:r><w:br/><w:hyperlink r:id="rId7" w:history="1"><w:r><w:rPr><w:color w:val="2980b9"/><w:u w:val="single"/></w:rPr><w:t xml:space="preserve">https://enem.estuda.com/questoes/?inicio=&cat=11&q=3643228</w:t></w:r></w:hyperlink></w:p><w:p><w:pPr><w:pStyle w:val="Heading1"/></w:pPr><w:bookmarkStart w:id="2" w:name="_Toc2"/><w:r><w:t>Article summary:</w:t></w:r><w:bookmarkEnd w:id="2"/></w:p><w:p><w:pPr><w:jc w:val="both"/></w:pPr><w:r><w:rPr/><w:t xml:space="preserve">1. O artigo aborda questões filosóficas relacionadas ao governo, correntes de poder, posicionamento crítico do socialismo, legitimidade do absolutismo monárquico e entendimento do contratualismo moderno.</w:t></w:r></w:p><w:p><w:pPr><w:jc w:val="both"/></w:pPr><w:r><w:rPr/><w:t xml:space="preserve">2. A resposta correta para a pergunta apresentada no artigo é a letra E, que se refere ao entendimento do contratualismo moderno pelos filósofos Hobbes, Locke e Rousseau.</w:t></w:r></w:p><w:p><w:pPr><w:jc w:val="both"/></w:pPr><w:r><w:rPr/><w:t xml:space="preserve">3. Os filósofos mencionados acreditam que a justiça depende da cooperação e obediência dos indivíduos dentro de uma sociedade.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O artigo em questão apresenta uma lista de questões relacionadas à Filosofia, sem fornecer qualquer contexto ou explicação sobre cada uma delas. Isso torna difícil entender o propósito do artigo e como essas questões estão relacionadas entre si.</w:t></w:r></w:p><w:p><w:pPr><w:jc w:val="both"/></w:pPr><w:r><w:rPr/><w:t xml:space="preserve"></w:t></w:r></w:p><w:p><w:pPr><w:jc w:val="both"/></w:pPr><w:r><w:rPr/><w:t xml:space="preserve">Além disso, o artigo não cita nenhuma fonte ou referência para embasar as informações apresentadas. Isso levanta dúvidas sobre a veracidade e confiabilidade das afirmações feitas.</w:t></w:r></w:p><w:p><w:pPr><w:jc w:val="both"/></w:pPr><w:r><w:rPr/><w:t xml:space="preserve"></w:t></w:r></w:p><w:p><w:pPr><w:jc w:val="both"/></w:pPr><w:r><w:rPr/><w:t xml:space="preserve">Outro ponto problemático é a falta de argumentação ou análise crítica das questões apresentadas. O texto simplesmente afirma que a resposta correta é a letra E, sem fornecer qualquer justificativa ou explicação para essa escolha. Isso limita a compreensão do leitor e não permite um debate mais profundo sobre os temas abordados.</w:t></w:r></w:p><w:p><w:pPr><w:jc w:val="both"/></w:pPr><w:r><w:rPr/><w:t xml:space="preserve"></w:t></w:r></w:p><w:p><w:pPr><w:jc w:val="both"/></w:pPr><w:r><w:rPr/><w:t xml:space="preserve">Além disso, o artigo parece ter um viés ao afirmar que Hobbes, Locke e Rousseau entendem que a justiça depende da cooperação dos indivíduos em uma sociedade. Embora seja verdade que esses filósofos tenham teorias de contrato social, é simplista afirmar que eles concordam plenamente nesse ponto específico. Cada um deles tem visões diferentes sobre o papel do Estado e dos indivíduos na sociedade.</w:t></w:r></w:p><w:p><w:pPr><w:jc w:val="both"/></w:pPr><w:r><w:rPr/><w:t xml:space="preserve"></w:t></w:r></w:p><w:p><w:pPr><w:jc w:val="both"/></w:pPr><w:r><w:rPr/><w:t xml:space="preserve">Em resumo, o artigo carece de informações suficientes, análise crítica e embasamento teórico para ser considerado um conteúdo confiável e informativo sobre as questões filosóficas apresentadas. É importante buscar fontes mais completas e confiáveis para obter uma compreensão adequada desses temas complexos.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Teorias de contrato social de Hobbes</w:t></w:r></w:p><w:p><w:pPr><w:spacing w:after="0"/><w:numPr><w:ilvl w:val="0"/><w:numId w:val="2"/></w:numPr></w:pPr><w:r><w:rPr/><w:t xml:space="preserve">Locke e Rousseau
</w:t></w:r></w:p><w:p><w:pPr><w:spacing w:after="0"/><w:numPr><w:ilvl w:val="0"/><w:numId w:val="2"/></w:numPr></w:pPr><w:r><w:rPr/><w:t xml:space="preserve">Visões de Hobbes sobre o papel do Estado na sociedade
</w:t></w:r></w:p><w:p><w:pPr><w:spacing w:after="0"/><w:numPr><w:ilvl w:val="0"/><w:numId w:val="2"/></w:numPr></w:pPr><w:r><w:rPr/><w:t xml:space="preserve">Visões de Locke sobre o papel dos indivíduos na sociedade
</w:t></w:r></w:p><w:p><w:pPr><w:spacing w:after="0"/><w:numPr><w:ilvl w:val="0"/><w:numId w:val="2"/></w:numPr></w:pPr><w:r><w:rPr/><w:t xml:space="preserve">Visões de Rousseau sobre a cooperação dos indivíduos na sociedade
</w:t></w:r></w:p><w:p><w:pPr><w:spacing w:after="0"/><w:numPr><w:ilvl w:val="0"/><w:numId w:val="2"/></w:numPr></w:pPr><w:r><w:rPr/><w:t xml:space="preserve">Filosofia da justiça e sua relação com a cooperação social
</w:t></w:r></w:p><w:p><w:pPr><w:numPr><w:ilvl w:val="0"/><w:numId w:val="2"/></w:numPr></w:pPr><w:r><w:rPr/><w:t xml:space="preserve">Importância do embasamento teórico e fontes confiáveis na filosofia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https://www.fullpicture.app/item/47f190e88429a4ffab229f0e64f25d15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ECFC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m.estuda.com/questoes/?inicio=&amp;cat=11&amp;q=3643228" TargetMode="External"/><Relationship Id="rId8" Type="http://schemas.openxmlformats.org/officeDocument/2006/relationships/hyperlink" Target="https://www.fullpicture.app/item/47f190e88429a4ffab229f0e64f25d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2023-12-22T12:57:31+01:00</dcterms:created>
  <dcterms:modified xsi:type="dcterms:W3CDTF">2023-12-22T12:57:31+01:00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