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C-IMAGE: city cognitive mapping through geo-tagged photos | SpringerLink</w:t>
      </w:r>
      <w:br/>
      <w:hyperlink r:id="rId7" w:history="1">
        <w:r>
          <w:rPr>
            <w:color w:val="2980b9"/>
            <w:u w:val="single"/>
          </w:rPr>
          <w:t xml:space="preserve">https://link.springer.com/article/10.1007/s10708-016-9739-6</w:t>
        </w:r>
      </w:hyperlink>
    </w:p>
    <w:p>
      <w:pPr>
        <w:pStyle w:val="Heading1"/>
      </w:pPr>
      <w:bookmarkStart w:id="2" w:name="_Toc2"/>
      <w:r>
        <w:t>Article summary:</w:t>
      </w:r>
      <w:bookmarkEnd w:id="2"/>
    </w:p>
    <w:p>
      <w:pPr>
        <w:jc w:val="both"/>
      </w:pPr>
      <w:r>
        <w:rPr/>
        <w:t xml:space="preserve">1. The article discusses the use of geo-tagged photos to create city cognitive mapping.</w:t>
      </w:r>
    </w:p>
    <w:p>
      <w:pPr>
        <w:jc w:val="both"/>
      </w:pPr>
      <w:r>
        <w:rPr/>
        <w:t xml:space="preserve">2. It looks at various methods for structuring a city, such as access to green space and visual recognition.</w:t>
      </w:r>
    </w:p>
    <w:p>
      <w:pPr>
        <w:jc w:val="both"/>
      </w:pPr>
      <w:r>
        <w:rPr/>
        <w:t xml:space="preserve">3. It also examines how citizens view cities, urban indicators for managing cities, and the role of meaning in the urban image.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other research studies and publications. The sources used are credible and relevant to the topic being discussed, which adds to the trustworthiness of the article. Additionally, the article does not appear to be biased or one-sided in its reporting; instead, it presents both sides of an argument fairly and objectively. Furthermore, there are no unsupported claims or missing points of consideration in the article; all claims are backed up by evidence from other sources. </w:t>
      </w:r>
    </w:p>
    <w:p>
      <w:pPr>
        <w:jc w:val="both"/>
      </w:pPr>
      <w:r>
        <w:rPr/>
        <w:t xml:space="preserve">However, there is some promotional content in the article that could be seen as partiality towards certain methods or approaches discussed in the article. Additionally, while possible risks are noted throughout the article, they are not explored in depth or presented equally alongside potential benefits; this could lead readers to overlook potential risks associated with certain methods or approaches discussed in the article.</w:t>
      </w:r>
    </w:p>
    <w:p>
      <w:pPr>
        <w:pStyle w:val="Heading1"/>
      </w:pPr>
      <w:bookmarkStart w:id="5" w:name="_Toc5"/>
      <w:r>
        <w:t>Topics for further research:</w:t>
      </w:r>
      <w:bookmarkEnd w:id="5"/>
    </w:p>
    <w:p>
      <w:pPr>
        <w:spacing w:after="0"/>
        <w:numPr>
          <w:ilvl w:val="0"/>
          <w:numId w:val="2"/>
        </w:numPr>
      </w:pPr>
      <w:r>
        <w:rPr/>
        <w:t xml:space="preserve">Risks of artificial intelligence applications</w:t>
      </w:r>
    </w:p>
    <w:p>
      <w:pPr>
        <w:spacing w:after="0"/>
        <w:numPr>
          <w:ilvl w:val="0"/>
          <w:numId w:val="2"/>
        </w:numPr>
      </w:pPr>
      <w:r>
        <w:rPr/>
        <w:t xml:space="preserve">Ethical considerations of AI technology</w:t>
      </w:r>
    </w:p>
    <w:p>
      <w:pPr>
        <w:spacing w:after="0"/>
        <w:numPr>
          <w:ilvl w:val="0"/>
          <w:numId w:val="2"/>
        </w:numPr>
      </w:pPr>
      <w:r>
        <w:rPr/>
        <w:t xml:space="preserve">Impact of AI on society</w:t>
      </w:r>
    </w:p>
    <w:p>
      <w:pPr>
        <w:spacing w:after="0"/>
        <w:numPr>
          <w:ilvl w:val="0"/>
          <w:numId w:val="2"/>
        </w:numPr>
      </w:pPr>
      <w:r>
        <w:rPr/>
        <w:t xml:space="preserve">AI and data privacy</w:t>
      </w:r>
    </w:p>
    <w:p>
      <w:pPr>
        <w:spacing w:after="0"/>
        <w:numPr>
          <w:ilvl w:val="0"/>
          <w:numId w:val="2"/>
        </w:numPr>
      </w:pPr>
      <w:r>
        <w:rPr/>
        <w:t xml:space="preserve">AI and job displacement</w:t>
      </w:r>
    </w:p>
    <w:p>
      <w:pPr>
        <w:numPr>
          <w:ilvl w:val="0"/>
          <w:numId w:val="2"/>
        </w:numPr>
      </w:pPr>
      <w:r>
        <w:rPr/>
        <w:t xml:space="preserve">AI and algorithmic bias</w:t>
      </w:r>
    </w:p>
    <w:p>
      <w:pPr>
        <w:pStyle w:val="Heading1"/>
      </w:pPr>
      <w:bookmarkStart w:id="6" w:name="_Toc6"/>
      <w:r>
        <w:t>Report location:</w:t>
      </w:r>
      <w:bookmarkEnd w:id="6"/>
    </w:p>
    <w:p>
      <w:hyperlink r:id="rId8" w:history="1">
        <w:r>
          <w:rPr>
            <w:color w:val="2980b9"/>
            <w:u w:val="single"/>
          </w:rPr>
          <w:t xml:space="preserve">https://www.fullpicture.app/item/4812300a0d6025f4b1ae29ba81d5ac63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4C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08-016-9739-6" TargetMode="External"/><Relationship Id="rId8" Type="http://schemas.openxmlformats.org/officeDocument/2006/relationships/hyperlink" Target="https://www.fullpicture.app/item/4812300a0d6025f4b1ae29ba81d5ac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2023-02-23T12:07:37+01:00</dcterms:created>
  <dcterms:modified xsi:type="dcterms:W3CDTF">2023-02-23T12:07:37+01:00</dcterms:modified>
</cp:coreProperties>
</file>

<file path=docProps/custom.xml><?xml version="1.0" encoding="utf-8"?>
<Properties xmlns="http://schemas.openxmlformats.org/officeDocument/2006/custom-properties" xmlns:vt="http://schemas.openxmlformats.org/officeDocument/2006/docPropsVTypes"/>
</file>