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锆石中的氧同位素 |矿物学和地球化学评论 |地球科学世界</w:t>
      </w:r>
      <w:br/>
      <w:hyperlink r:id="rId7" w:history="1">
        <w:r>
          <w:rPr>
            <w:color w:val="2980b9"/>
            <w:u w:val="single"/>
          </w:rPr>
          <w:t xml:space="preserve">https://pubs.geoscienceworld.org/msa/rimg/article/53/1/343/87481/Oxygen-Isotopes-in-Zircon</w:t>
        </w:r>
      </w:hyperlink>
    </w:p>
    <w:p>
      <w:pPr>
        <w:pStyle w:val="Heading1"/>
      </w:pPr>
      <w:bookmarkStart w:id="2" w:name="_Toc2"/>
      <w:r>
        <w:t>Article summary:</w:t>
      </w:r>
      <w:bookmarkEnd w:id="2"/>
    </w:p>
    <w:p>
      <w:pPr>
        <w:jc w:val="both"/>
      </w:pPr>
      <w:r>
        <w:rPr/>
        <w:t xml:space="preserve">1. Oxygen isotope analysis of zircon can provide reliable and powerful age estimates, coexisting mineral and melt compositions, and constraints on protoliths and their origins.</w:t>
      </w:r>
    </w:p>
    <w:p>
      <w:pPr>
        <w:jc w:val="both"/>
      </w:pPr>
      <w:r>
        <w:rPr/>
        <w:t xml:space="preserve">2. Recent technological developments have enabled high precision and accuracy in the analysis of oxygen isotope ratios in zircon through laser fluorination/mass spectrometry and ion microprobe/secondary ion mass spectrometry from thin sections or grain mounts.</w:t>
      </w:r>
    </w:p>
    <w:p>
      <w:pPr>
        <w:jc w:val="both"/>
      </w:pPr>
      <w:r>
        <w:rPr/>
        <w:t xml:space="preserve">3. Zircon δ18O records are usually preserved, even when other minerals have been reset by high-grade metamorphism or intense hydrothermal alteration.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comprehensive overview of the use of oxygen isotope analysis in zircon for geochemical research. The author provides a detailed description of the techniques used to analyze oxygen isotopes in zircon, including laser fluorination/mass spectrometry and ion microprobe/secondary ion mass spectrometry from thin sections or grain mounts. The article also discusses how zircon's durability and strong inheritance make it a potential tool for understanding magma equilibrium and re-equilibration as well as post-magmatic alteration, which is an eternal problem for igneous rocks.</w:t>
      </w:r>
    </w:p>
    <w:p>
      <w:pPr>
        <w:jc w:val="both"/>
      </w:pPr>
      <w:r>
        <w:rPr/>
        <w:t xml:space="preserve">The article is generally reliable, providing accurate information about the techniques used to analyze oxygen isotopes in zircon as well as their potential applications in geochemical research. The author also provides references to relevant studies that support their claims about the accuracy of these techniques. However, there are some areas where the article could be improved upon. For example, while the author does discuss how zircon's durability makes it useful for understanding magma equilibrium and re-equilibration, they do not explore any potential risks associated with using these techniques or any counterarguments that may exist against them. Additionally, while the author does provide references to relevant studies that support their claims about the accuracy of these techniques, they do not provide any evidence for their claims about how zircon's durability makes it useful for understanding magma equilibrium and re-equilibration. As such, this article should be read with caution until further evidence is provided to support its claims.</w:t>
      </w:r>
    </w:p>
    <w:p>
      <w:pPr>
        <w:pStyle w:val="Heading1"/>
      </w:pPr>
      <w:bookmarkStart w:id="5" w:name="_Toc5"/>
      <w:r>
        <w:t>Topics for further research:</w:t>
      </w:r>
      <w:bookmarkEnd w:id="5"/>
    </w:p>
    <w:p>
      <w:pPr>
        <w:spacing w:after="0"/>
        <w:numPr>
          <w:ilvl w:val="0"/>
          <w:numId w:val="2"/>
        </w:numPr>
      </w:pPr>
      <w:r>
        <w:rPr/>
        <w:t xml:space="preserve">Risks associated with oxygen isotope analysis in zircon</w:t>
      </w:r>
    </w:p>
    <w:p>
      <w:pPr>
        <w:spacing w:after="0"/>
        <w:numPr>
          <w:ilvl w:val="0"/>
          <w:numId w:val="2"/>
        </w:numPr>
      </w:pPr>
      <w:r>
        <w:rPr/>
        <w:t xml:space="preserve">Counterarguments against oxygen isotope analysis in zircon</w:t>
      </w:r>
    </w:p>
    <w:p>
      <w:pPr>
        <w:spacing w:after="0"/>
        <w:numPr>
          <w:ilvl w:val="0"/>
          <w:numId w:val="2"/>
        </w:numPr>
      </w:pPr>
      <w:r>
        <w:rPr/>
        <w:t xml:space="preserve">Evidence for magma equilibrium and re-equilibration using zircon</w:t>
      </w:r>
    </w:p>
    <w:p>
      <w:pPr>
        <w:spacing w:after="0"/>
        <w:numPr>
          <w:ilvl w:val="0"/>
          <w:numId w:val="2"/>
        </w:numPr>
      </w:pPr>
      <w:r>
        <w:rPr/>
        <w:t xml:space="preserve">Accuracy of laser fluorination/mass spectrometry for oxygen isotope analysis</w:t>
      </w:r>
    </w:p>
    <w:p>
      <w:pPr>
        <w:spacing w:after="0"/>
        <w:numPr>
          <w:ilvl w:val="0"/>
          <w:numId w:val="2"/>
        </w:numPr>
      </w:pPr>
      <w:r>
        <w:rPr/>
        <w:t xml:space="preserve">Accuracy of ion microprobe/secondary ion mass spectrometry for oxygen isotope analysis</w:t>
      </w:r>
    </w:p>
    <w:p>
      <w:pPr>
        <w:numPr>
          <w:ilvl w:val="0"/>
          <w:numId w:val="2"/>
        </w:numPr>
      </w:pPr>
      <w:r>
        <w:rPr/>
        <w:t xml:space="preserve">Post-magmatic alteration of igneous rocks using zircon</w:t>
      </w:r>
    </w:p>
    <w:p>
      <w:pPr>
        <w:pStyle w:val="Heading1"/>
      </w:pPr>
      <w:bookmarkStart w:id="6" w:name="_Toc6"/>
      <w:r>
        <w:t>Report location:</w:t>
      </w:r>
      <w:bookmarkEnd w:id="6"/>
    </w:p>
    <w:p>
      <w:hyperlink r:id="rId8" w:history="1">
        <w:r>
          <w:rPr>
            <w:color w:val="2980b9"/>
            <w:u w:val="single"/>
          </w:rPr>
          <w:t xml:space="preserve">https://www.fullpicture.app/item/481dbebe6864963faf52655f98290ff6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A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msa/rimg/article/53/1/343/87481/Oxygen-Isotopes-in-Zircon" TargetMode="External"/><Relationship Id="rId8" Type="http://schemas.openxmlformats.org/officeDocument/2006/relationships/hyperlink" Target="https://www.fullpicture.app/item/481dbebe6864963faf52655f98290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2023-02-24T18:40:24+01:00</dcterms:created>
  <dcterms:modified xsi:type="dcterms:W3CDTF">2023-02-24T18:40:24+01:00</dcterms:modified>
</cp:coreProperties>
</file>

<file path=docProps/custom.xml><?xml version="1.0" encoding="utf-8"?>
<Properties xmlns="http://schemas.openxmlformats.org/officeDocument/2006/custom-properties" xmlns:vt="http://schemas.openxmlformats.org/officeDocument/2006/docPropsVTypes"/>
</file>